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D7E9">
      <w:pPr>
        <w:widowControl/>
        <w:shd w:val="clear" w:color="auto" w:fill="FFFFFF"/>
        <w:spacing w:afterLines="50" w:line="560" w:lineRule="exact"/>
        <w:jc w:val="center"/>
        <w:outlineLvl w:val="3"/>
        <w:rPr>
          <w:rFonts w:hint="eastAsia" w:ascii="方正小标宋简体" w:hAnsi="Calibri" w:eastAsia="方正小标宋简体" w:cs="黑体"/>
          <w:spacing w:val="-2"/>
          <w:sz w:val="44"/>
          <w:szCs w:val="44"/>
        </w:rPr>
      </w:pPr>
      <w:bookmarkStart w:id="0" w:name="_GoBack"/>
      <w:bookmarkEnd w:id="0"/>
      <w:r>
        <w:rPr>
          <w:rFonts w:hint="eastAsia" w:ascii="方正小标宋简体" w:hAnsi="Calibri" w:eastAsia="方正小标宋简体" w:cs="黑体"/>
          <w:spacing w:val="-2"/>
          <w:sz w:val="44"/>
          <w:szCs w:val="44"/>
        </w:rPr>
        <w:t>金华市技术合同认定登记须知</w:t>
      </w:r>
    </w:p>
    <w:p w14:paraId="7158CCED">
      <w:pPr>
        <w:widowControl/>
        <w:shd w:val="clear" w:color="auto" w:fill="FFFFFF"/>
        <w:spacing w:afterLines="50" w:line="560" w:lineRule="exact"/>
        <w:jc w:val="center"/>
        <w:outlineLvl w:val="3"/>
        <w:rPr>
          <w:rFonts w:hint="eastAsia" w:ascii="方正小标宋简体" w:hAnsi="Calibri" w:eastAsia="方正小标宋简体" w:cs="黑体"/>
          <w:spacing w:val="-2"/>
          <w:sz w:val="44"/>
          <w:szCs w:val="44"/>
        </w:rPr>
      </w:pPr>
    </w:p>
    <w:p w14:paraId="70BE644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依据</w:t>
      </w:r>
      <w:r>
        <w:rPr>
          <w:rFonts w:hint="eastAsia" w:ascii="仿宋_GB2312" w:hAnsi="仿宋_GB2312" w:eastAsia="仿宋_GB2312" w:cs="仿宋_GB2312"/>
          <w:sz w:val="28"/>
          <w:szCs w:val="28"/>
          <w:lang w:val="en-US" w:eastAsia="zh-CN"/>
        </w:rPr>
        <w:t>《中华人民共和国民法典》、科技部火炬中心关于印发《技术合同认定登记工作指引》（国科火字</w:t>
      </w:r>
      <w:r>
        <w:rPr>
          <w:rFonts w:hint="default" w:ascii="仿宋_GB2312" w:hAnsi="仿宋_GB2312" w:eastAsia="仿宋_GB2312" w:cs="仿宋_GB2312"/>
          <w:sz w:val="28"/>
          <w:szCs w:val="28"/>
          <w:lang w:val="en-US" w:eastAsia="zh-CN"/>
        </w:rPr>
        <w:t>[2022]159</w:t>
      </w:r>
      <w:r>
        <w:rPr>
          <w:rFonts w:hint="eastAsia" w:ascii="仿宋_GB2312" w:hAnsi="仿宋_GB2312" w:eastAsia="仿宋_GB2312" w:cs="仿宋_GB2312"/>
          <w:sz w:val="28"/>
          <w:szCs w:val="28"/>
          <w:lang w:val="en-US" w:eastAsia="zh-CN"/>
        </w:rPr>
        <w:t>号）和工业与信息化部办公厅《关于做好2024年技术合同认定登记工作的通知》（工信厅科火函</w:t>
      </w: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302号）的文件精神，经研究，现将有关技术合同认定登记要求通知如下：</w:t>
      </w:r>
    </w:p>
    <w:p w14:paraId="3F90935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实名注册认证</w:t>
      </w:r>
    </w:p>
    <w:p w14:paraId="50E344D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技术合同认定登记可以直接登录“中国浙江网上技术市场”（</w:t>
      </w:r>
      <w:r>
        <w:rPr>
          <w:rFonts w:hint="eastAsia" w:ascii="仿宋_GB2312" w:hAnsi="仿宋_GB2312" w:eastAsia="仿宋_GB2312" w:cs="仿宋_GB2312"/>
          <w:sz w:val="28"/>
          <w:szCs w:val="28"/>
        </w:rPr>
        <w:t>https://www.51jishu.com/home</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大厅-技术合同认定登记，进行“实名认证”及办理。全国技术合同管理与服务系统必须在实名认证后（认证由国家平台审核完成）在系统中完成注册，并经注册登记机构审核批准后，方能进行技术合同认定登记申请。（审核批准、咨询请联系群内“交易主体审核”QQ号）</w:t>
      </w:r>
    </w:p>
    <w:p w14:paraId="76BA46D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firstLineChars="200"/>
        <w:jc w:val="left"/>
        <w:textAlignment w:val="auto"/>
        <w:outlineLvl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技术</w:t>
      </w:r>
      <w:r>
        <w:rPr>
          <w:rFonts w:hint="eastAsia" w:ascii="仿宋_GB2312" w:hAnsi="仿宋_GB2312" w:eastAsia="仿宋_GB2312" w:cs="仿宋_GB2312"/>
          <w:sz w:val="30"/>
          <w:szCs w:val="30"/>
        </w:rPr>
        <w:t>合同要求</w:t>
      </w:r>
    </w:p>
    <w:p w14:paraId="1B8AD53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具备双方签订的正式书面合同，符合</w:t>
      </w:r>
      <w:r>
        <w:rPr>
          <w:rFonts w:hint="eastAsia" w:ascii="仿宋_GB2312" w:hAnsi="仿宋_GB2312" w:eastAsia="仿宋_GB2312" w:cs="仿宋_GB2312"/>
          <w:b w:val="0"/>
          <w:bCs w:val="0"/>
          <w:sz w:val="28"/>
          <w:szCs w:val="28"/>
          <w:lang w:val="en-US" w:eastAsia="zh-CN"/>
        </w:rPr>
        <w:t>《中华人民共和国民法典》</w:t>
      </w:r>
      <w:r>
        <w:rPr>
          <w:rFonts w:hint="eastAsia" w:ascii="仿宋_GB2312" w:hAnsi="仿宋_GB2312" w:eastAsia="仿宋_GB2312" w:cs="仿宋_GB2312"/>
          <w:sz w:val="28"/>
          <w:szCs w:val="28"/>
        </w:rPr>
        <w:t>规定，真实、有效的技术合同。建议技术开发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转让</w:t>
      </w:r>
      <w:r>
        <w:rPr>
          <w:rFonts w:hint="eastAsia" w:ascii="仿宋_GB2312" w:hAnsi="仿宋_GB2312" w:eastAsia="仿宋_GB2312" w:cs="仿宋_GB2312"/>
          <w:sz w:val="28"/>
          <w:szCs w:val="28"/>
          <w:lang w:eastAsia="zh-CN"/>
        </w:rPr>
        <w:t>、许可</w:t>
      </w:r>
      <w:r>
        <w:rPr>
          <w:rFonts w:hint="eastAsia" w:ascii="仿宋_GB2312" w:hAnsi="仿宋_GB2312" w:eastAsia="仿宋_GB2312" w:cs="仿宋_GB2312"/>
          <w:sz w:val="28"/>
          <w:szCs w:val="28"/>
        </w:rPr>
        <w:t>合同采用科技部监制的示范合同文本，采用其他书面合同文本的，应当符合</w:t>
      </w:r>
      <w:r>
        <w:rPr>
          <w:rFonts w:hint="eastAsia" w:ascii="仿宋_GB2312" w:hAnsi="仿宋_GB2312" w:eastAsia="仿宋_GB2312" w:cs="仿宋_GB2312"/>
          <w:b w:val="0"/>
          <w:bCs w:val="0"/>
          <w:sz w:val="28"/>
          <w:szCs w:val="28"/>
          <w:lang w:val="en-US" w:eastAsia="zh-CN"/>
        </w:rPr>
        <w:t>《中华人民共和国民法典》</w:t>
      </w:r>
      <w:r>
        <w:rPr>
          <w:rFonts w:hint="eastAsia" w:ascii="仿宋_GB2312" w:hAnsi="仿宋_GB2312" w:eastAsia="仿宋_GB2312" w:cs="仿宋_GB2312"/>
          <w:sz w:val="28"/>
          <w:szCs w:val="28"/>
        </w:rPr>
        <w:t>的有关规定。</w:t>
      </w:r>
      <w:r>
        <w:rPr>
          <w:rFonts w:hint="eastAsia" w:ascii="仿宋_GB2312" w:hAnsi="仿宋_GB2312" w:eastAsia="仿宋_GB2312" w:cs="仿宋_GB2312"/>
          <w:color w:val="auto"/>
          <w:sz w:val="28"/>
          <w:szCs w:val="28"/>
        </w:rPr>
        <w:t>（技术开发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转让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lang w:eastAsia="zh-CN"/>
        </w:rPr>
        <w:t>许可</w:t>
      </w:r>
      <w:r>
        <w:rPr>
          <w:rFonts w:hint="eastAsia" w:ascii="仿宋_GB2312" w:hAnsi="仿宋_GB2312" w:eastAsia="仿宋_GB2312" w:cs="仿宋_GB2312"/>
          <w:sz w:val="28"/>
          <w:szCs w:val="28"/>
        </w:rPr>
        <w:t>合同</w:t>
      </w:r>
      <w:r>
        <w:rPr>
          <w:rFonts w:hint="eastAsia" w:ascii="仿宋_GB2312" w:hAnsi="仿宋_GB2312" w:eastAsia="仿宋_GB2312" w:cs="仿宋_GB2312"/>
          <w:color w:val="auto"/>
          <w:sz w:val="28"/>
          <w:szCs w:val="28"/>
        </w:rPr>
        <w:t>下载网址：https://51jishu.com/</w:t>
      </w:r>
      <w:r>
        <w:rPr>
          <w:rFonts w:hint="eastAsia" w:ascii="仿宋_GB2312" w:hAnsi="仿宋_GB2312" w:eastAsia="仿宋_GB2312" w:cs="仿宋_GB2312"/>
          <w:color w:val="auto"/>
          <w:sz w:val="28"/>
          <w:szCs w:val="28"/>
          <w:lang w:val="en-US" w:eastAsia="zh-CN"/>
        </w:rPr>
        <w:t>-服务大厅-技术合同认定登记-资料下载</w:t>
      </w:r>
      <w:r>
        <w:rPr>
          <w:rFonts w:hint="eastAsia" w:ascii="仿宋_GB2312" w:hAnsi="仿宋_GB2312" w:eastAsia="仿宋_GB2312" w:cs="仿宋_GB2312"/>
          <w:color w:val="auto"/>
          <w:sz w:val="28"/>
          <w:szCs w:val="28"/>
        </w:rPr>
        <w:t>）</w:t>
      </w:r>
    </w:p>
    <w:p w14:paraId="470B597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技术合同文本中，必须明确甲乙双方的主体资质、明确技术标的内容、明确技术交易价款，如实表述双方相互的权利和义务关系</w:t>
      </w:r>
      <w:r>
        <w:rPr>
          <w:rFonts w:hint="eastAsia" w:ascii="仿宋_GB2312" w:hAnsi="仿宋_GB2312" w:eastAsia="仿宋_GB2312" w:cs="仿宋_GB2312"/>
          <w:sz w:val="28"/>
          <w:szCs w:val="28"/>
          <w:lang w:eastAsia="zh-CN"/>
        </w:rPr>
        <w:t>等内容</w:t>
      </w:r>
      <w:r>
        <w:rPr>
          <w:rFonts w:hint="eastAsia" w:ascii="仿宋_GB2312" w:hAnsi="仿宋_GB2312" w:eastAsia="仿宋_GB2312" w:cs="仿宋_GB2312"/>
          <w:sz w:val="28"/>
          <w:szCs w:val="28"/>
        </w:rPr>
        <w:t>。对弄虚作假和欺骗行为骗取国家优惠政策者将受到依法查处。</w:t>
      </w:r>
    </w:p>
    <w:p w14:paraId="4468B79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根据科技部规定，技术合同认定登记实行按地域一次登记制度，由</w:t>
      </w:r>
      <w:r>
        <w:rPr>
          <w:rFonts w:hint="eastAsia" w:ascii="仿宋_GB2312" w:hAnsi="仿宋_GB2312" w:eastAsia="仿宋_GB2312" w:cs="仿宋_GB2312"/>
          <w:b/>
          <w:bCs/>
          <w:sz w:val="28"/>
          <w:szCs w:val="28"/>
        </w:rPr>
        <w:t>合同卖方</w:t>
      </w:r>
      <w:r>
        <w:rPr>
          <w:rFonts w:hint="eastAsia" w:ascii="仿宋_GB2312" w:hAnsi="仿宋_GB2312" w:eastAsia="仿宋_GB2312" w:cs="仿宋_GB2312"/>
          <w:sz w:val="28"/>
          <w:szCs w:val="28"/>
        </w:rPr>
        <w:t>在合同成立后向所在</w:t>
      </w:r>
      <w:r>
        <w:rPr>
          <w:rFonts w:hint="eastAsia" w:ascii="仿宋_GB2312" w:hAnsi="仿宋_GB2312" w:eastAsia="仿宋_GB2312" w:cs="仿宋_GB2312"/>
          <w:sz w:val="28"/>
          <w:szCs w:val="28"/>
          <w:lang w:eastAsia="zh-CN"/>
        </w:rPr>
        <w:t>区域科技主管部门</w:t>
      </w:r>
      <w:r>
        <w:rPr>
          <w:rFonts w:hint="eastAsia" w:ascii="仿宋_GB2312" w:hAnsi="仿宋_GB2312" w:eastAsia="仿宋_GB2312" w:cs="仿宋_GB2312"/>
          <w:sz w:val="28"/>
          <w:szCs w:val="28"/>
        </w:rPr>
        <w:t>技术合同登记机构提出认定登记申请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申请税收减免政策的技术合同认定登记时系统上机构请选择“金华市”且需到市级受理点申请认定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797350B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、系统网上申报</w:t>
      </w:r>
    </w:p>
    <w:p w14:paraId="0AAA6CC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eastAsia="zh-CN"/>
        </w:rPr>
        <w:t>根据相关规定，所有使用全国技术合同管理与服务系统的用户，即技术合同交易主体，</w:t>
      </w:r>
      <w:r>
        <w:rPr>
          <w:rFonts w:hint="eastAsia" w:ascii="仿宋_GB2312" w:hAnsi="仿宋_GB2312" w:eastAsia="仿宋_GB2312" w:cs="仿宋_GB2312"/>
          <w:b/>
          <w:bCs/>
          <w:sz w:val="28"/>
          <w:szCs w:val="28"/>
          <w:lang w:eastAsia="zh-CN"/>
        </w:rPr>
        <w:t>必须完成“实名认证”后才能申请认定，</w:t>
      </w:r>
      <w:r>
        <w:rPr>
          <w:rFonts w:hint="eastAsia" w:ascii="仿宋_GB2312" w:hAnsi="仿宋_GB2312" w:eastAsia="仿宋_GB2312" w:cs="仿宋_GB2312"/>
          <w:sz w:val="28"/>
          <w:szCs w:val="28"/>
          <w:lang w:eastAsia="zh-CN"/>
        </w:rPr>
        <w:t>具体操作流程详见群文件“交易主体（法人用户）、（自然人）注册指南”。</w:t>
      </w:r>
      <w:r>
        <w:rPr>
          <w:rFonts w:hint="eastAsia" w:ascii="仿宋_GB2312" w:hAnsi="仿宋_GB2312" w:eastAsia="仿宋_GB2312" w:cs="仿宋_GB2312"/>
          <w:b/>
          <w:bCs/>
          <w:sz w:val="28"/>
          <w:szCs w:val="28"/>
          <w:lang w:eastAsia="zh-CN"/>
        </w:rPr>
        <w:t>注意：交易主体为法人单位，其中自然人只是具体负责申请技术合同认定的经办人，该自然人只需完成实名认证及法人单位授权，无须在全国技术合同管理与服务系统注册、审批，即群文件中“交易主体（自然人用户）注册指南”第</w:t>
      </w:r>
      <w:r>
        <w:rPr>
          <w:rFonts w:hint="eastAsia" w:ascii="仿宋_GB2312" w:hAnsi="仿宋_GB2312" w:eastAsia="仿宋_GB2312" w:cs="仿宋_GB2312"/>
          <w:b/>
          <w:bCs/>
          <w:sz w:val="28"/>
          <w:szCs w:val="28"/>
          <w:lang w:val="en-US" w:eastAsia="zh-CN"/>
        </w:rPr>
        <w:t>5页至第7页-系统授权可以省略。</w:t>
      </w:r>
    </w:p>
    <w:p w14:paraId="38D9793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left"/>
        <w:textAlignment w:val="auto"/>
        <w:outlineLvl w:val="3"/>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pacing w:val="-2"/>
          <w:sz w:val="28"/>
          <w:szCs w:val="28"/>
          <w:lang w:val="en-US" w:eastAsia="zh-CN"/>
        </w:rPr>
        <w:t>经注册登记机构审核批准，在</w:t>
      </w:r>
      <w:r>
        <w:rPr>
          <w:rFonts w:hint="eastAsia" w:ascii="仿宋_GB2312" w:hAnsi="仿宋_GB2312" w:eastAsia="仿宋_GB2312" w:cs="仿宋_GB2312"/>
          <w:sz w:val="28"/>
          <w:szCs w:val="28"/>
          <w:lang w:eastAsia="zh-CN"/>
        </w:rPr>
        <w:t>全国技术合同管理与服务系统申请技术合同认定登记：</w:t>
      </w:r>
    </w:p>
    <w:p w14:paraId="51C0E8F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jc w:val="center"/>
        <w:textAlignment w:val="auto"/>
        <w:outlineLvl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4516120" cy="2442210"/>
            <wp:effectExtent l="0" t="0" r="17780" b="15240"/>
            <wp:docPr id="2" name="图片 2" descr="截图_选择区域_2022050615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图_选择区域_20220506151856"/>
                    <pic:cNvPicPr>
                      <a:picLocks noChangeAspect="1"/>
                    </pic:cNvPicPr>
                  </pic:nvPicPr>
                  <pic:blipFill>
                    <a:blip r:embed="rId5"/>
                    <a:stretch>
                      <a:fillRect/>
                    </a:stretch>
                  </pic:blipFill>
                  <pic:spPr>
                    <a:xfrm>
                      <a:off x="0" y="0"/>
                      <a:ext cx="4516120" cy="2442210"/>
                    </a:xfrm>
                    <a:prstGeom prst="rect">
                      <a:avLst/>
                    </a:prstGeom>
                  </pic:spPr>
                </pic:pic>
              </a:graphicData>
            </a:graphic>
          </wp:inline>
        </w:drawing>
      </w:r>
    </w:p>
    <w:p w14:paraId="7D28F161">
      <w:pPr>
        <w:keepNext w:val="0"/>
        <w:keepLines w:val="0"/>
        <w:pageBreakBefore w:val="0"/>
        <w:widowControl/>
        <w:shd w:val="clear" w:color="auto" w:fill="FFFFFF"/>
        <w:kinsoku/>
        <w:wordWrap/>
        <w:overflowPunct/>
        <w:topLinePunct w:val="0"/>
        <w:autoSpaceDE/>
        <w:autoSpaceDN/>
        <w:bidi w:val="0"/>
        <w:adjustRightInd/>
        <w:snapToGrid/>
        <w:spacing w:before="144" w:after="144" w:line="480" w:lineRule="exact"/>
        <w:ind w:firstLine="600" w:firstLineChars="200"/>
        <w:jc w:val="left"/>
        <w:textAlignment w:val="auto"/>
        <w:outlineLvl w:val="3"/>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四</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申报材料要求</w:t>
      </w:r>
    </w:p>
    <w:p w14:paraId="053931ED">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网上申报</w:t>
      </w:r>
      <w:r>
        <w:rPr>
          <w:rFonts w:hint="eastAsia" w:ascii="仿宋_GB2312" w:hAnsi="仿宋_GB2312" w:eastAsia="仿宋_GB2312" w:cs="仿宋_GB2312"/>
          <w:sz w:val="28"/>
          <w:szCs w:val="28"/>
          <w:lang w:eastAsia="zh-CN"/>
        </w:rPr>
        <w:t>提交</w:t>
      </w:r>
      <w:r>
        <w:rPr>
          <w:rFonts w:hint="eastAsia" w:ascii="仿宋_GB2312" w:hAnsi="仿宋_GB2312" w:eastAsia="仿宋_GB2312" w:cs="仿宋_GB2312"/>
          <w:sz w:val="28"/>
          <w:szCs w:val="28"/>
        </w:rPr>
        <w:t>后，一个月内将</w:t>
      </w:r>
      <w:r>
        <w:rPr>
          <w:rFonts w:hint="eastAsia" w:ascii="仿宋_GB2312" w:hAnsi="仿宋_GB2312" w:eastAsia="仿宋_GB2312" w:cs="仿宋_GB2312"/>
          <w:sz w:val="28"/>
          <w:szCs w:val="28"/>
          <w:lang w:eastAsia="zh-CN"/>
        </w:rPr>
        <w:t>相关材料</w:t>
      </w:r>
      <w:r>
        <w:rPr>
          <w:rFonts w:hint="eastAsia" w:ascii="仿宋_GB2312" w:hAnsi="仿宋_GB2312" w:eastAsia="仿宋_GB2312" w:cs="仿宋_GB2312"/>
          <w:sz w:val="28"/>
          <w:szCs w:val="28"/>
        </w:rPr>
        <w:t>送</w:t>
      </w:r>
      <w:r>
        <w:rPr>
          <w:rFonts w:hint="eastAsia" w:ascii="仿宋_GB2312" w:hAnsi="仿宋_GB2312" w:eastAsia="仿宋_GB2312" w:cs="仿宋_GB2312"/>
          <w:sz w:val="28"/>
          <w:szCs w:val="28"/>
          <w:lang w:eastAsia="zh-CN"/>
        </w:rPr>
        <w:t>至或</w:t>
      </w:r>
      <w:r>
        <w:rPr>
          <w:rFonts w:hint="eastAsia" w:ascii="仿宋_GB2312" w:hAnsi="仿宋_GB2312" w:eastAsia="仿宋_GB2312" w:cs="仿宋_GB2312"/>
          <w:b w:val="0"/>
          <w:bCs w:val="0"/>
          <w:sz w:val="28"/>
          <w:szCs w:val="28"/>
        </w:rPr>
        <w:t>邮寄</w:t>
      </w:r>
      <w:r>
        <w:rPr>
          <w:rFonts w:hint="eastAsia" w:ascii="仿宋_GB2312" w:hAnsi="仿宋_GB2312" w:eastAsia="仿宋_GB2312" w:cs="仿宋_GB2312"/>
          <w:b w:val="0"/>
          <w:bCs w:val="0"/>
          <w:sz w:val="28"/>
          <w:szCs w:val="28"/>
          <w:lang w:eastAsia="zh-CN"/>
        </w:rPr>
        <w:t>至</w:t>
      </w:r>
      <w:r>
        <w:rPr>
          <w:rFonts w:hint="eastAsia" w:ascii="仿宋_GB2312" w:hAnsi="仿宋_GB2312" w:eastAsia="仿宋_GB2312" w:cs="仿宋_GB2312"/>
          <w:sz w:val="28"/>
          <w:szCs w:val="28"/>
        </w:rPr>
        <w:t>登记点</w:t>
      </w:r>
      <w:r>
        <w:rPr>
          <w:rFonts w:hint="eastAsia" w:ascii="仿宋_GB2312" w:hAnsi="仿宋_GB2312" w:eastAsia="仿宋_GB2312" w:cs="仿宋_GB2312"/>
          <w:b w:val="0"/>
          <w:bCs w:val="0"/>
          <w:sz w:val="28"/>
          <w:szCs w:val="28"/>
        </w:rPr>
        <w:t>受理</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lang w:eastAsia="zh-CN"/>
        </w:rPr>
        <w:t>具体</w:t>
      </w:r>
      <w:r>
        <w:rPr>
          <w:rFonts w:hint="eastAsia" w:ascii="仿宋_GB2312" w:hAnsi="仿宋_GB2312" w:eastAsia="仿宋_GB2312" w:cs="仿宋_GB2312"/>
          <w:sz w:val="28"/>
          <w:szCs w:val="28"/>
        </w:rPr>
        <w:t>提交资料</w:t>
      </w:r>
      <w:r>
        <w:rPr>
          <w:rFonts w:hint="eastAsia" w:ascii="仿宋_GB2312" w:hAnsi="仿宋_GB2312" w:eastAsia="仿宋_GB2312" w:cs="仿宋_GB2312"/>
          <w:sz w:val="28"/>
          <w:szCs w:val="28"/>
          <w:lang w:eastAsia="zh-CN"/>
        </w:rPr>
        <w:t>及要求如下</w:t>
      </w:r>
      <w:r>
        <w:rPr>
          <w:rFonts w:hint="eastAsia" w:ascii="仿宋_GB2312" w:hAnsi="仿宋_GB2312" w:eastAsia="仿宋_GB2312" w:cs="仿宋_GB2312"/>
          <w:sz w:val="28"/>
          <w:szCs w:val="28"/>
        </w:rPr>
        <w:t>：</w:t>
      </w:r>
    </w:p>
    <w:p w14:paraId="5F6FC75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（一）申报认定时，</w:t>
      </w:r>
      <w:r>
        <w:rPr>
          <w:rFonts w:hint="eastAsia" w:ascii="仿宋_GB2312" w:hAnsi="仿宋_GB2312" w:eastAsia="仿宋_GB2312" w:cs="仿宋_GB2312"/>
          <w:sz w:val="28"/>
          <w:szCs w:val="28"/>
        </w:rPr>
        <w:t>提交具有法律效力且在</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合同有效期内的</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合同文本</w:t>
      </w:r>
      <w:r>
        <w:rPr>
          <w:rFonts w:hint="eastAsia" w:ascii="仿宋_GB2312" w:hAnsi="仿宋_GB2312" w:eastAsia="仿宋_GB2312" w:cs="仿宋_GB2312"/>
          <w:sz w:val="28"/>
          <w:szCs w:val="28"/>
          <w:lang w:eastAsia="zh-CN"/>
        </w:rPr>
        <w:t>原则上</w:t>
      </w:r>
      <w:r>
        <w:rPr>
          <w:rFonts w:hint="eastAsia" w:ascii="仿宋_GB2312" w:hAnsi="仿宋_GB2312" w:eastAsia="仿宋_GB2312" w:cs="仿宋_GB2312"/>
          <w:sz w:val="28"/>
          <w:szCs w:val="28"/>
        </w:rPr>
        <w:t>一式四份（其中</w:t>
      </w:r>
      <w:r>
        <w:rPr>
          <w:rFonts w:hint="eastAsia" w:ascii="仿宋_GB2312" w:hAnsi="仿宋_GB2312" w:eastAsia="仿宋_GB2312" w:cs="仿宋_GB2312"/>
          <w:sz w:val="28"/>
          <w:szCs w:val="28"/>
          <w:lang w:eastAsia="zh-CN"/>
        </w:rPr>
        <w:t>原件</w:t>
      </w:r>
      <w:r>
        <w:rPr>
          <w:rFonts w:hint="eastAsia" w:ascii="仿宋_GB2312" w:hAnsi="仿宋_GB2312" w:eastAsia="仿宋_GB2312" w:cs="仿宋_GB2312"/>
          <w:sz w:val="28"/>
          <w:szCs w:val="28"/>
        </w:rPr>
        <w:t>至少</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份，登记点留存一份原件）。合同文本字迹清楚、签字盖章完整有效，法人或委托代理人必须亲笔签名或盖章。</w:t>
      </w:r>
      <w:r>
        <w:rPr>
          <w:rFonts w:hint="eastAsia" w:ascii="仿宋_GB2312" w:hAnsi="仿宋_GB2312" w:eastAsia="仿宋_GB2312" w:cs="仿宋_GB2312"/>
          <w:b/>
          <w:bCs/>
          <w:sz w:val="28"/>
          <w:szCs w:val="28"/>
          <w:lang w:eastAsia="zh-CN"/>
        </w:rPr>
        <w:t>（系统同步上传：</w:t>
      </w:r>
      <w:r>
        <w:rPr>
          <w:rFonts w:hint="eastAsia" w:ascii="仿宋_GB2312" w:hAnsi="仿宋_GB2312" w:eastAsia="仿宋_GB2312" w:cs="仿宋_GB2312"/>
          <w:b/>
          <w:bCs/>
          <w:color w:val="auto"/>
          <w:sz w:val="28"/>
          <w:szCs w:val="28"/>
          <w:lang w:eastAsia="zh-CN"/>
        </w:rPr>
        <w:t>技术开发合同原件、技术转让合同原件和技术许可合同原件）</w:t>
      </w:r>
    </w:p>
    <w:p w14:paraId="1563C77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承诺书一份</w:t>
      </w:r>
      <w:r>
        <w:rPr>
          <w:rFonts w:hint="eastAsia" w:ascii="仿宋_GB2312" w:hAnsi="仿宋_GB2312" w:eastAsia="仿宋_GB2312" w:cs="仿宋_GB2312"/>
          <w:sz w:val="28"/>
          <w:szCs w:val="28"/>
          <w:lang w:eastAsia="zh-CN"/>
        </w:rPr>
        <w:t>（需盖单位公章）</w:t>
      </w:r>
      <w:r>
        <w:rPr>
          <w:rFonts w:hint="eastAsia" w:ascii="仿宋_GB2312" w:hAnsi="仿宋_GB2312" w:eastAsia="仿宋_GB2312" w:cs="仿宋_GB2312"/>
          <w:sz w:val="28"/>
          <w:szCs w:val="28"/>
        </w:rPr>
        <w:t>。（群文件模版下载）</w:t>
      </w:r>
    </w:p>
    <w:p w14:paraId="2414AF4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技术开发合同项目总金额超过60万元</w:t>
      </w:r>
      <w:r>
        <w:rPr>
          <w:rFonts w:hint="eastAsia" w:ascii="仿宋_GB2312" w:hAnsi="仿宋_GB2312" w:eastAsia="仿宋_GB2312" w:cs="仿宋_GB2312"/>
          <w:sz w:val="28"/>
          <w:szCs w:val="28"/>
          <w:lang w:eastAsia="zh-CN"/>
        </w:rPr>
        <w:t>人民币</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含</w:t>
      </w:r>
      <w:r>
        <w:rPr>
          <w:rFonts w:hint="eastAsia" w:ascii="仿宋_GB2312" w:hAnsi="仿宋_GB2312" w:eastAsia="仿宋_GB2312" w:cs="仿宋_GB2312"/>
          <w:sz w:val="28"/>
          <w:szCs w:val="28"/>
        </w:rPr>
        <w:t>60万元），合同卖方</w:t>
      </w:r>
      <w:r>
        <w:rPr>
          <w:rFonts w:hint="eastAsia" w:ascii="仿宋_GB2312" w:hAnsi="仿宋_GB2312" w:eastAsia="仿宋_GB2312" w:cs="仿宋_GB2312"/>
          <w:sz w:val="28"/>
          <w:szCs w:val="28"/>
          <w:lang w:eastAsia="zh-CN"/>
        </w:rPr>
        <w:t>申报认定时</w:t>
      </w:r>
      <w:r>
        <w:rPr>
          <w:rFonts w:hint="eastAsia" w:ascii="仿宋_GB2312" w:hAnsi="仿宋_GB2312" w:eastAsia="仿宋_GB2312" w:cs="仿宋_GB2312"/>
          <w:sz w:val="28"/>
          <w:szCs w:val="28"/>
        </w:rPr>
        <w:t>需附项目“开发价格清单”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财务列支口径</w:t>
      </w:r>
      <w:r>
        <w:rPr>
          <w:rFonts w:hint="eastAsia" w:ascii="仿宋_GB2312" w:hAnsi="仿宋_GB2312" w:eastAsia="仿宋_GB2312" w:cs="仿宋_GB2312"/>
          <w:sz w:val="28"/>
          <w:szCs w:val="28"/>
          <w:lang w:eastAsia="zh-CN"/>
        </w:rPr>
        <w:t>）一份</w:t>
      </w:r>
      <w:r>
        <w:rPr>
          <w:rFonts w:hint="eastAsia" w:ascii="仿宋_GB2312" w:hAnsi="仿宋_GB2312" w:eastAsia="仿宋_GB2312" w:cs="仿宋_GB2312"/>
          <w:sz w:val="28"/>
          <w:szCs w:val="28"/>
        </w:rPr>
        <w:t>，并加盖单位公章</w:t>
      </w:r>
      <w:r>
        <w:rPr>
          <w:rFonts w:hint="eastAsia" w:ascii="仿宋_GB2312" w:hAnsi="仿宋_GB2312" w:eastAsia="仿宋_GB2312" w:cs="仿宋_GB2312"/>
          <w:sz w:val="28"/>
          <w:szCs w:val="28"/>
          <w:lang w:eastAsia="zh-CN"/>
        </w:rPr>
        <w:t>。</w:t>
      </w:r>
    </w:p>
    <w:p w14:paraId="481FE5C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（四）根据</w:t>
      </w:r>
      <w:r>
        <w:rPr>
          <w:rFonts w:hint="eastAsia" w:ascii="仿宋_GB2312" w:hAnsi="仿宋_GB2312" w:eastAsia="仿宋_GB2312" w:cs="仿宋_GB2312"/>
          <w:b w:val="0"/>
          <w:bCs w:val="0"/>
          <w:sz w:val="28"/>
          <w:szCs w:val="28"/>
          <w:lang w:val="en-US" w:eastAsia="zh-CN"/>
        </w:rPr>
        <w:t>《中华人民共和国民法典》有关</w:t>
      </w:r>
      <w:r>
        <w:rPr>
          <w:rFonts w:hint="eastAsia" w:ascii="仿宋_GB2312" w:hAnsi="仿宋_GB2312" w:eastAsia="仿宋_GB2312" w:cs="仿宋_GB2312"/>
          <w:sz w:val="28"/>
          <w:szCs w:val="28"/>
          <w:lang w:eastAsia="zh-CN"/>
        </w:rPr>
        <w:t>技术开发合同的定义、特征和认定条件（新技术、新产品、新工艺、新品种或者新材料及其系统的研发等，具有</w:t>
      </w:r>
      <w:r>
        <w:rPr>
          <w:rFonts w:hint="eastAsia" w:ascii="仿宋_GB2312" w:hAnsi="仿宋_GB2312" w:eastAsia="仿宋_GB2312" w:cs="仿宋_GB2312"/>
          <w:b w:val="0"/>
          <w:bCs w:val="0"/>
          <w:sz w:val="28"/>
          <w:szCs w:val="28"/>
          <w:lang w:eastAsia="zh-CN"/>
        </w:rPr>
        <w:t>创新性和属于尚未掌握的技术方案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技术开发合同申报认定时需附</w:t>
      </w:r>
      <w:r>
        <w:rPr>
          <w:rFonts w:hint="eastAsia" w:ascii="仿宋_GB2312" w:hAnsi="仿宋_GB2312" w:eastAsia="仿宋_GB2312" w:cs="仿宋_GB2312"/>
          <w:b/>
          <w:bCs/>
          <w:sz w:val="28"/>
          <w:szCs w:val="28"/>
          <w:lang w:val="en-US" w:eastAsia="zh-CN"/>
        </w:rPr>
        <w:t>项目可行性研究报告纸质材料一份（群文件有参考范本，其中计算机软件开发类可用项目详细的技术方案替代），加盖</w:t>
      </w:r>
      <w:r>
        <w:rPr>
          <w:rFonts w:hint="eastAsia" w:ascii="仿宋_GB2312" w:hAnsi="仿宋_GB2312" w:eastAsia="仿宋_GB2312" w:cs="仿宋_GB2312"/>
          <w:b/>
          <w:bCs/>
          <w:i w:val="0"/>
          <w:iCs w:val="0"/>
          <w:caps w:val="0"/>
          <w:color w:val="111F2C"/>
          <w:spacing w:val="0"/>
          <w:kern w:val="0"/>
          <w:sz w:val="28"/>
          <w:szCs w:val="28"/>
          <w:shd w:val="clear" w:fill="FFFFFF"/>
          <w:lang w:val="en-US" w:eastAsia="zh-CN" w:bidi="ar"/>
        </w:rPr>
        <w:t>甲乙</w:t>
      </w:r>
      <w:r>
        <w:rPr>
          <w:rFonts w:hint="eastAsia" w:ascii="仿宋_GB2312" w:hAnsi="仿宋_GB2312" w:eastAsia="仿宋_GB2312" w:cs="仿宋_GB2312"/>
          <w:b/>
          <w:bCs/>
          <w:sz w:val="28"/>
          <w:szCs w:val="28"/>
          <w:lang w:val="en-US" w:eastAsia="zh-CN"/>
        </w:rPr>
        <w:t>双方单位公章；另外，200万（不含200万）以上的技术开发合同</w:t>
      </w:r>
      <w:r>
        <w:rPr>
          <w:rFonts w:hint="eastAsia" w:ascii="仿宋_GB2312" w:hAnsi="仿宋_GB2312" w:eastAsia="仿宋_GB2312" w:cs="仿宋_GB2312"/>
          <w:b/>
          <w:bCs/>
          <w:sz w:val="28"/>
          <w:szCs w:val="28"/>
          <w:lang w:eastAsia="zh-CN"/>
        </w:rPr>
        <w:t>还需提交创新性证明材料</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eastAsia="zh-CN"/>
        </w:rPr>
        <w:t>具有省级以上相应资质机构出具的</w:t>
      </w:r>
      <w:r>
        <w:rPr>
          <w:rFonts w:hint="eastAsia" w:ascii="仿宋_GB2312" w:hAnsi="仿宋_GB2312" w:eastAsia="仿宋_GB2312" w:cs="仿宋_GB2312"/>
          <w:sz w:val="28"/>
          <w:szCs w:val="28"/>
          <w:u w:val="single"/>
          <w:lang w:eastAsia="zh-CN"/>
        </w:rPr>
        <w:t>科技查新报告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提供加盖单位公章的纸质材料一份。</w:t>
      </w:r>
      <w:r>
        <w:rPr>
          <w:rFonts w:hint="eastAsia" w:ascii="仿宋_GB2312" w:hAnsi="仿宋_GB2312" w:eastAsia="仿宋_GB2312" w:cs="仿宋_GB2312"/>
          <w:b/>
          <w:bCs/>
          <w:sz w:val="28"/>
          <w:szCs w:val="28"/>
          <w:lang w:val="en-US" w:eastAsia="zh-CN"/>
        </w:rPr>
        <w:t>上述所述材料无法提供的，将</w:t>
      </w:r>
      <w:r>
        <w:rPr>
          <w:rFonts w:hint="eastAsia" w:ascii="仿宋_GB2312" w:hAnsi="仿宋_GB2312" w:eastAsia="仿宋_GB2312" w:cs="仿宋_GB2312"/>
          <w:b/>
          <w:bCs/>
          <w:sz w:val="28"/>
          <w:szCs w:val="28"/>
          <w:u w:val="single"/>
          <w:lang w:val="en-US" w:eastAsia="zh-CN"/>
        </w:rPr>
        <w:t>无法按属于尚未掌握的技术方案</w:t>
      </w:r>
      <w:r>
        <w:rPr>
          <w:rFonts w:hint="eastAsia" w:ascii="仿宋_GB2312" w:hAnsi="仿宋_GB2312" w:eastAsia="仿宋_GB2312" w:cs="仿宋_GB2312"/>
          <w:b/>
          <w:bCs/>
          <w:sz w:val="28"/>
          <w:szCs w:val="28"/>
          <w:lang w:val="en-US" w:eastAsia="zh-CN"/>
        </w:rPr>
        <w:t>进行技术开发合同认定，按技术咨询或技术服务合同予以归类认定。</w:t>
      </w:r>
    </w:p>
    <w:p w14:paraId="3A198CE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（五）申报认定时，技术开发、转让、</w:t>
      </w:r>
      <w:r>
        <w:rPr>
          <w:rFonts w:hint="eastAsia" w:ascii="仿宋_GB2312" w:hAnsi="仿宋_GB2312" w:eastAsia="仿宋_GB2312" w:cs="仿宋_GB2312"/>
          <w:b w:val="0"/>
          <w:bCs w:val="0"/>
          <w:color w:val="auto"/>
          <w:sz w:val="28"/>
          <w:szCs w:val="28"/>
          <w:lang w:eastAsia="zh-CN"/>
        </w:rPr>
        <w:t>许可</w:t>
      </w:r>
      <w:r>
        <w:rPr>
          <w:rFonts w:hint="eastAsia" w:ascii="仿宋_GB2312" w:hAnsi="仿宋_GB2312" w:eastAsia="仿宋_GB2312" w:cs="仿宋_GB2312"/>
          <w:b w:val="0"/>
          <w:bCs w:val="0"/>
          <w:sz w:val="28"/>
          <w:szCs w:val="28"/>
          <w:lang w:eastAsia="zh-CN"/>
        </w:rPr>
        <w:t>合同需提交</w:t>
      </w:r>
      <w:r>
        <w:rPr>
          <w:rFonts w:hint="eastAsia" w:ascii="仿宋_GB2312" w:hAnsi="仿宋_GB2312" w:eastAsia="仿宋_GB2312" w:cs="仿宋_GB2312"/>
          <w:b w:val="0"/>
          <w:bCs w:val="0"/>
          <w:sz w:val="28"/>
          <w:szCs w:val="28"/>
        </w:rPr>
        <w:t>加盖单位公章</w:t>
      </w:r>
      <w:r>
        <w:rPr>
          <w:rFonts w:hint="eastAsia" w:ascii="仿宋_GB2312" w:hAnsi="仿宋_GB2312" w:eastAsia="仿宋_GB2312" w:cs="仿宋_GB2312"/>
          <w:b w:val="0"/>
          <w:bCs w:val="0"/>
          <w:sz w:val="28"/>
          <w:szCs w:val="28"/>
          <w:lang w:eastAsia="zh-CN"/>
        </w:rPr>
        <w:t>或财务章的相关交易凭证复印件纸质一份。</w:t>
      </w:r>
      <w:r>
        <w:rPr>
          <w:rFonts w:hint="eastAsia" w:ascii="仿宋_GB2312" w:hAnsi="仿宋_GB2312" w:eastAsia="仿宋_GB2312" w:cs="仿宋_GB2312"/>
          <w:b/>
          <w:bCs/>
          <w:sz w:val="28"/>
          <w:szCs w:val="28"/>
          <w:lang w:eastAsia="zh-CN"/>
        </w:rPr>
        <w:t>（扫描后随合同文本</w:t>
      </w:r>
      <w:r>
        <w:rPr>
          <w:rFonts w:hint="eastAsia" w:ascii="仿宋_GB2312" w:hAnsi="仿宋_GB2312" w:eastAsia="仿宋_GB2312" w:cs="仿宋_GB2312"/>
          <w:b/>
          <w:bCs/>
          <w:color w:val="auto"/>
          <w:sz w:val="28"/>
          <w:szCs w:val="28"/>
          <w:lang w:eastAsia="zh-CN"/>
        </w:rPr>
        <w:t>系统内须同步上传至“其他证明材料”</w:t>
      </w:r>
      <w:r>
        <w:rPr>
          <w:rFonts w:hint="eastAsia" w:ascii="仿宋_GB2312" w:hAnsi="仿宋_GB2312" w:eastAsia="仿宋_GB2312" w:cs="仿宋_GB2312"/>
          <w:b/>
          <w:bCs/>
          <w:sz w:val="28"/>
          <w:szCs w:val="28"/>
          <w:lang w:eastAsia="zh-CN"/>
        </w:rPr>
        <w:t>）</w:t>
      </w:r>
    </w:p>
    <w:p w14:paraId="6C5E491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（六）经认定后，</w:t>
      </w:r>
      <w:r>
        <w:rPr>
          <w:rFonts w:hint="eastAsia" w:ascii="仿宋_GB2312" w:hAnsi="仿宋_GB2312" w:eastAsia="仿宋_GB2312" w:cs="仿宋_GB2312"/>
          <w:b w:val="0"/>
          <w:bCs w:val="0"/>
          <w:sz w:val="28"/>
          <w:szCs w:val="28"/>
          <w:lang w:eastAsia="zh-CN"/>
        </w:rPr>
        <w:t>技术开发、转让、</w:t>
      </w:r>
      <w:r>
        <w:rPr>
          <w:rFonts w:hint="eastAsia" w:ascii="仿宋_GB2312" w:hAnsi="仿宋_GB2312" w:eastAsia="仿宋_GB2312" w:cs="仿宋_GB2312"/>
          <w:b w:val="0"/>
          <w:bCs w:val="0"/>
          <w:color w:val="auto"/>
          <w:sz w:val="28"/>
          <w:szCs w:val="28"/>
          <w:lang w:eastAsia="zh-CN"/>
        </w:rPr>
        <w:t>许可</w:t>
      </w:r>
      <w:r>
        <w:rPr>
          <w:rFonts w:hint="eastAsia" w:ascii="仿宋_GB2312" w:hAnsi="仿宋_GB2312" w:eastAsia="仿宋_GB2312" w:cs="仿宋_GB2312"/>
          <w:b w:val="0"/>
          <w:bCs w:val="0"/>
          <w:sz w:val="28"/>
          <w:szCs w:val="28"/>
          <w:lang w:eastAsia="zh-CN"/>
        </w:rPr>
        <w:t>合同还需提交</w:t>
      </w:r>
      <w:r>
        <w:rPr>
          <w:rFonts w:hint="eastAsia" w:ascii="仿宋_GB2312" w:hAnsi="仿宋_GB2312" w:eastAsia="仿宋_GB2312" w:cs="仿宋_GB2312"/>
          <w:b w:val="0"/>
          <w:bCs w:val="0"/>
          <w:sz w:val="28"/>
          <w:szCs w:val="28"/>
          <w:lang w:val="en-US" w:eastAsia="zh-CN"/>
        </w:rPr>
        <w:t>加盖</w:t>
      </w:r>
      <w:r>
        <w:rPr>
          <w:rFonts w:hint="eastAsia" w:ascii="仿宋_GB2312" w:hAnsi="仿宋_GB2312" w:eastAsia="仿宋_GB2312" w:cs="仿宋_GB2312"/>
          <w:b w:val="0"/>
          <w:bCs w:val="0"/>
          <w:sz w:val="28"/>
          <w:szCs w:val="28"/>
        </w:rPr>
        <w:t>单位公章</w:t>
      </w:r>
      <w:r>
        <w:rPr>
          <w:rFonts w:hint="eastAsia" w:ascii="仿宋_GB2312" w:hAnsi="仿宋_GB2312" w:eastAsia="仿宋_GB2312" w:cs="仿宋_GB2312"/>
          <w:b w:val="0"/>
          <w:bCs w:val="0"/>
          <w:sz w:val="28"/>
          <w:szCs w:val="28"/>
          <w:lang w:eastAsia="zh-CN"/>
        </w:rPr>
        <w:t>或财务章的涉税原始</w:t>
      </w:r>
      <w:r>
        <w:rPr>
          <w:rFonts w:hint="eastAsia" w:ascii="仿宋_GB2312" w:hAnsi="仿宋_GB2312" w:eastAsia="仿宋_GB2312" w:cs="仿宋_GB2312"/>
          <w:b w:val="0"/>
          <w:bCs w:val="0"/>
          <w:sz w:val="28"/>
          <w:szCs w:val="28"/>
          <w:lang w:val="en-US" w:eastAsia="zh-CN"/>
        </w:rPr>
        <w:t>发票复印件一份。</w:t>
      </w:r>
      <w:r>
        <w:rPr>
          <w:rFonts w:hint="eastAsia" w:ascii="仿宋_GB2312" w:hAnsi="仿宋_GB2312" w:eastAsia="仿宋_GB2312" w:cs="仿宋_GB2312"/>
          <w:b/>
          <w:bCs/>
          <w:sz w:val="28"/>
          <w:szCs w:val="28"/>
          <w:lang w:val="en-US" w:eastAsia="zh-CN"/>
        </w:rPr>
        <w:t>（可认定后补充纸质提交，系统无需上传）</w:t>
      </w:r>
    </w:p>
    <w:p w14:paraId="6D7868E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（七）技术转让合同总金额超过500万元人民币（含500万元），申报认定时原则上要求提供具有资质的评估机构出具的第三方评估报告一份及</w:t>
      </w:r>
      <w:r>
        <w:rPr>
          <w:rFonts w:hint="eastAsia" w:ascii="仿宋_GB2312" w:hAnsi="仿宋_GB2312" w:eastAsia="仿宋_GB2312" w:cs="仿宋_GB2312"/>
          <w:b w:val="0"/>
          <w:bCs w:val="0"/>
          <w:sz w:val="28"/>
          <w:szCs w:val="28"/>
        </w:rPr>
        <w:t>加盖单位公章</w:t>
      </w:r>
      <w:r>
        <w:rPr>
          <w:rFonts w:hint="eastAsia" w:ascii="仿宋_GB2312" w:hAnsi="仿宋_GB2312" w:eastAsia="仿宋_GB2312" w:cs="仿宋_GB2312"/>
          <w:sz w:val="28"/>
          <w:szCs w:val="28"/>
          <w:lang w:val="en-US" w:eastAsia="zh-CN"/>
        </w:rPr>
        <w:t>相关转让凭证复印件一份。</w:t>
      </w:r>
    </w:p>
    <w:p w14:paraId="612338E5">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（八）进、出口</w:t>
      </w:r>
      <w:r>
        <w:rPr>
          <w:rFonts w:hint="eastAsia" w:ascii="仿宋_GB2312" w:hAnsi="仿宋_GB2312" w:eastAsia="仿宋_GB2312" w:cs="仿宋_GB2312"/>
          <w:sz w:val="28"/>
          <w:szCs w:val="28"/>
        </w:rPr>
        <w:t>技术合同（包括</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港、澳、台及境外地区</w:t>
      </w:r>
      <w:r>
        <w:rPr>
          <w:rFonts w:hint="eastAsia" w:ascii="仿宋_GB2312" w:hAnsi="仿宋_GB2312" w:eastAsia="仿宋_GB2312" w:cs="仿宋_GB2312"/>
          <w:sz w:val="28"/>
          <w:szCs w:val="28"/>
          <w:lang w:eastAsia="zh-CN"/>
        </w:rPr>
        <w:t>签订的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申报认定时</w:t>
      </w:r>
      <w:r>
        <w:rPr>
          <w:rFonts w:hint="eastAsia" w:ascii="仿宋_GB2312" w:hAnsi="仿宋_GB2312" w:eastAsia="仿宋_GB2312" w:cs="仿宋_GB2312"/>
          <w:sz w:val="28"/>
          <w:szCs w:val="28"/>
        </w:rPr>
        <w:t>需提交</w:t>
      </w:r>
      <w:r>
        <w:rPr>
          <w:rFonts w:hint="eastAsia" w:ascii="仿宋_GB2312" w:hAnsi="仿宋_GB2312" w:eastAsia="仿宋_GB2312" w:cs="仿宋_GB2312"/>
          <w:sz w:val="28"/>
          <w:szCs w:val="28"/>
          <w:lang w:eastAsia="zh-CN"/>
        </w:rPr>
        <w:t>：</w:t>
      </w:r>
    </w:p>
    <w:p w14:paraId="68226D3C">
      <w:pPr>
        <w:keepNext w:val="0"/>
        <w:keepLines w:val="0"/>
        <w:pageBreakBefore w:val="0"/>
        <w:widowControl/>
        <w:suppressLineNumbers w:val="0"/>
        <w:kinsoku/>
        <w:wordWrap/>
        <w:overflowPunct/>
        <w:topLinePunct w:val="0"/>
        <w:autoSpaceDE/>
        <w:autoSpaceDN/>
        <w:bidi w:val="0"/>
        <w:adjustRightInd/>
        <w:snapToGrid/>
        <w:spacing w:line="480" w:lineRule="exact"/>
        <w:ind w:firstLine="560"/>
        <w:jc w:val="left"/>
        <w:textAlignment w:val="auto"/>
        <w:rPr>
          <w:rFonts w:hint="eastAsia" w:ascii="仿宋_GB2312" w:hAnsi="仿宋_GB2312" w:eastAsia="仿宋_GB2312" w:cs="仿宋_GB2312"/>
          <w:i w:val="0"/>
          <w:iCs w:val="0"/>
          <w:caps w:val="0"/>
          <w:color w:val="111F2C"/>
          <w:spacing w:val="0"/>
          <w:kern w:val="0"/>
          <w:sz w:val="28"/>
          <w:szCs w:val="28"/>
          <w:shd w:val="clear" w:fill="FFFFFF"/>
          <w:lang w:val="en-US" w:eastAsia="zh-CN" w:bidi="ar"/>
        </w:rPr>
      </w:pP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1.有效期内的合同原件，中文翻译件双方盖章（外方可以是签字），原件至少三份，登记点留存一份；合同内容涉及专利和专有技术的，需要将专利和专有技术列明并双方确认，并附上有效的专利证书及说明书一份。</w:t>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 xml:space="preserve">    2.商务局备案全套证明一份。</w:t>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 xml:space="preserve">    3.专利许可的须提供所在国专利许可证明一份；若是专有技术许可，提供技术相关资料一份。</w:t>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br w:type="textWrapping"/>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 xml:space="preserve">    4.涉及项目的支付金额证明及银行流水清单</w:t>
      </w:r>
      <w:r>
        <w:rPr>
          <w:rFonts w:hint="default" w:ascii="仿宋_GB2312" w:hAnsi="仿宋_GB2312" w:eastAsia="仿宋_GB2312" w:cs="仿宋_GB2312"/>
          <w:i w:val="0"/>
          <w:iCs w:val="0"/>
          <w:caps w:val="0"/>
          <w:color w:val="111F2C"/>
          <w:spacing w:val="0"/>
          <w:kern w:val="0"/>
          <w:sz w:val="28"/>
          <w:szCs w:val="28"/>
          <w:shd w:val="clear" w:fill="FFFFFF"/>
          <w:lang w:val="en-US" w:eastAsia="zh-CN" w:bidi="ar"/>
        </w:rPr>
        <w:t>(</w:t>
      </w: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需加盖单位公章或财务章）一份。</w:t>
      </w:r>
    </w:p>
    <w:p w14:paraId="079144E9">
      <w:pPr>
        <w:keepNext w:val="0"/>
        <w:keepLines w:val="0"/>
        <w:pageBreakBefore w:val="0"/>
        <w:widowControl/>
        <w:suppressLineNumbers w:val="0"/>
        <w:kinsoku/>
        <w:wordWrap/>
        <w:overflowPunct/>
        <w:topLinePunct w:val="0"/>
        <w:autoSpaceDE/>
        <w:autoSpaceDN/>
        <w:bidi w:val="0"/>
        <w:adjustRightInd/>
        <w:snapToGrid/>
        <w:spacing w:line="480" w:lineRule="exact"/>
        <w:ind w:firstLine="560"/>
        <w:jc w:val="left"/>
        <w:textAlignment w:val="auto"/>
        <w:rPr>
          <w:rFonts w:hint="default" w:ascii="仿宋_GB2312" w:hAnsi="仿宋_GB2312" w:eastAsia="仿宋_GB2312" w:cs="仿宋_GB2312"/>
          <w:i w:val="0"/>
          <w:iCs w:val="0"/>
          <w:caps w:val="0"/>
          <w:color w:val="111F2C"/>
          <w:spacing w:val="0"/>
          <w:kern w:val="0"/>
          <w:sz w:val="28"/>
          <w:szCs w:val="28"/>
          <w:shd w:val="clear" w:fill="FFFFFF"/>
          <w:lang w:val="en-US" w:eastAsia="zh-CN" w:bidi="ar"/>
        </w:rPr>
      </w:pP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5.合同中有明确汇率的，按合同上确认；如合同中没有明确汇率的，按系统申报时当天的汇率确认，并在合同相应处予以注明时间、汇率、折算金额并加盖公章。</w:t>
      </w:r>
    </w:p>
    <w:p w14:paraId="367771A5">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i w:val="0"/>
          <w:iCs w:val="0"/>
          <w:caps w:val="0"/>
          <w:color w:val="111F2C"/>
          <w:spacing w:val="0"/>
          <w:kern w:val="0"/>
          <w:sz w:val="28"/>
          <w:szCs w:val="28"/>
          <w:shd w:val="clear" w:fill="FFFFFF"/>
          <w:lang w:val="en-US" w:eastAsia="zh-CN" w:bidi="ar"/>
        </w:rPr>
      </w:pPr>
      <w:r>
        <w:rPr>
          <w:rFonts w:hint="eastAsia" w:ascii="仿宋_GB2312" w:hAnsi="仿宋_GB2312" w:eastAsia="仿宋_GB2312" w:cs="仿宋_GB2312"/>
          <w:i w:val="0"/>
          <w:iCs w:val="0"/>
          <w:caps w:val="0"/>
          <w:color w:val="111F2C"/>
          <w:spacing w:val="0"/>
          <w:kern w:val="0"/>
          <w:sz w:val="28"/>
          <w:szCs w:val="28"/>
          <w:shd w:val="clear" w:fill="FFFFFF"/>
          <w:lang w:val="en-US" w:eastAsia="zh-CN" w:bidi="ar"/>
        </w:rPr>
        <w:t>（九）其他需要提交的材料。</w:t>
      </w:r>
    </w:p>
    <w:p w14:paraId="0619DC4E">
      <w:pPr>
        <w:keepNext w:val="0"/>
        <w:keepLines w:val="0"/>
        <w:pageBreakBefore w:val="0"/>
        <w:widowControl/>
        <w:suppressLineNumbers w:val="0"/>
        <w:kinsoku/>
        <w:wordWrap/>
        <w:overflowPunct/>
        <w:topLinePunct w:val="0"/>
        <w:autoSpaceDE/>
        <w:autoSpaceDN/>
        <w:bidi w:val="0"/>
        <w:adjustRightInd/>
        <w:snapToGrid/>
        <w:spacing w:line="480" w:lineRule="exact"/>
        <w:ind w:firstLine="560"/>
        <w:jc w:val="left"/>
        <w:textAlignment w:val="auto"/>
        <w:rPr>
          <w:rFonts w:hint="eastAsia" w:ascii="仿宋_GB2312" w:hAnsi="仿宋_GB2312" w:eastAsia="仿宋_GB2312" w:cs="仿宋_GB2312"/>
          <w:b/>
          <w:bCs/>
          <w:i w:val="0"/>
          <w:iCs w:val="0"/>
          <w:caps w:val="0"/>
          <w:color w:val="111F2C"/>
          <w:spacing w:val="0"/>
          <w:kern w:val="0"/>
          <w:sz w:val="28"/>
          <w:szCs w:val="28"/>
          <w:shd w:val="clear" w:fill="FFFFFF"/>
          <w:lang w:val="en-US" w:eastAsia="zh-CN" w:bidi="ar"/>
        </w:rPr>
      </w:pPr>
      <w:r>
        <w:rPr>
          <w:rFonts w:hint="eastAsia" w:ascii="仿宋_GB2312" w:hAnsi="仿宋_GB2312" w:eastAsia="仿宋_GB2312" w:cs="仿宋_GB2312"/>
          <w:b/>
          <w:bCs/>
          <w:i w:val="0"/>
          <w:iCs w:val="0"/>
          <w:caps w:val="0"/>
          <w:color w:val="111F2C"/>
          <w:spacing w:val="0"/>
          <w:kern w:val="0"/>
          <w:sz w:val="28"/>
          <w:szCs w:val="28"/>
          <w:shd w:val="clear" w:fill="FFFFFF"/>
          <w:lang w:val="en-US" w:eastAsia="zh-CN" w:bidi="ar"/>
        </w:rPr>
        <w:t>注意：</w:t>
      </w:r>
      <w:r>
        <w:rPr>
          <w:rFonts w:hint="eastAsia" w:ascii="仿宋_GB2312" w:hAnsi="仿宋_GB2312" w:eastAsia="仿宋_GB2312" w:cs="仿宋_GB2312"/>
          <w:b/>
          <w:bCs/>
          <w:sz w:val="28"/>
          <w:szCs w:val="28"/>
          <w:lang w:eastAsia="zh-CN"/>
        </w:rPr>
        <w:t>技术开发、转让、</w:t>
      </w:r>
      <w:r>
        <w:rPr>
          <w:rFonts w:hint="eastAsia" w:ascii="仿宋_GB2312" w:hAnsi="仿宋_GB2312" w:eastAsia="仿宋_GB2312" w:cs="仿宋_GB2312"/>
          <w:b/>
          <w:bCs/>
          <w:color w:val="auto"/>
          <w:sz w:val="28"/>
          <w:szCs w:val="28"/>
          <w:lang w:eastAsia="zh-CN"/>
        </w:rPr>
        <w:t>许可</w:t>
      </w:r>
      <w:r>
        <w:rPr>
          <w:rFonts w:hint="eastAsia" w:ascii="仿宋_GB2312" w:hAnsi="仿宋_GB2312" w:eastAsia="仿宋_GB2312" w:cs="仿宋_GB2312"/>
          <w:b/>
          <w:bCs/>
          <w:sz w:val="28"/>
          <w:szCs w:val="28"/>
          <w:lang w:eastAsia="zh-CN"/>
        </w:rPr>
        <w:t>合同</w:t>
      </w:r>
      <w:r>
        <w:rPr>
          <w:rFonts w:hint="eastAsia" w:ascii="仿宋_GB2312" w:hAnsi="仿宋_GB2312" w:eastAsia="仿宋_GB2312" w:cs="仿宋_GB2312"/>
          <w:b/>
          <w:bCs/>
          <w:i w:val="0"/>
          <w:iCs w:val="0"/>
          <w:caps w:val="0"/>
          <w:color w:val="111F2C"/>
          <w:spacing w:val="0"/>
          <w:kern w:val="0"/>
          <w:sz w:val="28"/>
          <w:szCs w:val="28"/>
          <w:shd w:val="clear" w:fill="FFFFFF"/>
          <w:lang w:val="en-US" w:eastAsia="zh-CN" w:bidi="ar"/>
        </w:rPr>
        <w:t>若有提供支撑材料情况的，材料必须甲乙双方盖章确认。</w:t>
      </w:r>
    </w:p>
    <w:p w14:paraId="73AFD9F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2" w:firstLineChars="200"/>
        <w:jc w:val="left"/>
        <w:textAlignment w:val="auto"/>
        <w:outlineLvl w:val="3"/>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五</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合同技术交易额为</w:t>
      </w:r>
      <w:r>
        <w:rPr>
          <w:rFonts w:hint="eastAsia" w:ascii="仿宋_GB2312" w:hAnsi="仿宋_GB2312" w:eastAsia="仿宋_GB2312" w:cs="仿宋_GB2312"/>
          <w:b/>
          <w:bCs/>
          <w:sz w:val="30"/>
          <w:szCs w:val="30"/>
          <w:lang w:val="en-US" w:eastAsia="zh-CN"/>
        </w:rPr>
        <w:t>500万元人民币（含500万元）以上的大额技术开发合同视情实行专家评审制度。</w:t>
      </w:r>
    </w:p>
    <w:p w14:paraId="0ED4120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firstLineChars="200"/>
        <w:jc w:val="left"/>
        <w:textAlignment w:val="auto"/>
        <w:outlineLvl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六、</w:t>
      </w:r>
      <w:r>
        <w:rPr>
          <w:rFonts w:hint="eastAsia" w:ascii="仿宋_GB2312" w:hAnsi="仿宋_GB2312" w:eastAsia="仿宋_GB2312" w:cs="仿宋_GB2312"/>
          <w:sz w:val="30"/>
          <w:szCs w:val="30"/>
        </w:rPr>
        <w:t>有以下情况的合同不予登记</w:t>
      </w:r>
    </w:p>
    <w:p w14:paraId="6505582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合同主体不明确的。</w:t>
      </w:r>
    </w:p>
    <w:p w14:paraId="32BE4EC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技术目标、技术内容等</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eastAsia="zh-CN"/>
        </w:rPr>
        <w:t>清晰的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特别是技术开发合同等涉税类合同</w:t>
      </w:r>
      <w:r>
        <w:rPr>
          <w:rFonts w:hint="eastAsia" w:ascii="仿宋_GB2312" w:hAnsi="仿宋_GB2312" w:eastAsia="仿宋_GB2312" w:cs="仿宋_GB2312"/>
          <w:sz w:val="28"/>
          <w:szCs w:val="28"/>
        </w:rPr>
        <w:t>不能使合同登记人员了解其技术内容的。</w:t>
      </w:r>
    </w:p>
    <w:p w14:paraId="30BB05C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合同价款、使用费等约定不明确的。</w:t>
      </w:r>
    </w:p>
    <w:p w14:paraId="40BD763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（四）其他不符合相关规定的情况。</w:t>
      </w:r>
    </w:p>
    <w:p w14:paraId="42E030B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firstLineChars="200"/>
        <w:jc w:val="left"/>
        <w:textAlignment w:val="auto"/>
        <w:outlineLvl w:val="3"/>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、认定登记后可享受的政策</w:t>
      </w:r>
    </w:p>
    <w:p w14:paraId="1973537B">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outlineLvl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经认定登记的技术开发合同可享受减免增值税，</w:t>
      </w:r>
      <w:r>
        <w:rPr>
          <w:rFonts w:hint="eastAsia" w:ascii="仿宋_GB2312" w:hAnsi="仿宋_GB2312" w:eastAsia="仿宋_GB2312" w:cs="仿宋_GB2312"/>
          <w:sz w:val="28"/>
          <w:szCs w:val="28"/>
          <w:lang w:eastAsia="zh-CN"/>
        </w:rPr>
        <w:t>部分</w:t>
      </w:r>
      <w:r>
        <w:rPr>
          <w:rFonts w:hint="eastAsia" w:ascii="仿宋_GB2312" w:hAnsi="仿宋_GB2312" w:eastAsia="仿宋_GB2312" w:cs="仿宋_GB2312"/>
          <w:sz w:val="28"/>
          <w:szCs w:val="28"/>
        </w:rPr>
        <w:t>技术转让合同可享受减免所得税。</w:t>
      </w:r>
    </w:p>
    <w:p w14:paraId="6CC349D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firstLineChars="200"/>
        <w:jc w:val="left"/>
        <w:textAlignment w:val="auto"/>
        <w:outlineLvl w:val="3"/>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八</w:t>
      </w:r>
      <w:r>
        <w:rPr>
          <w:rFonts w:hint="eastAsia" w:ascii="仿宋_GB2312" w:hAnsi="仿宋_GB2312" w:eastAsia="仿宋_GB2312" w:cs="仿宋_GB2312"/>
          <w:color w:val="auto"/>
          <w:sz w:val="30"/>
          <w:szCs w:val="30"/>
        </w:rPr>
        <w:t>、技术合同认定登记时间</w:t>
      </w:r>
    </w:p>
    <w:p w14:paraId="076EECE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lang w:eastAsia="zh-CN"/>
        </w:rPr>
        <w:t>接收材料预审核受理时间：</w:t>
      </w:r>
      <w:r>
        <w:rPr>
          <w:rFonts w:hint="eastAsia" w:ascii="仿宋_GB2312" w:hAnsi="仿宋_GB2312" w:eastAsia="仿宋_GB2312" w:cs="仿宋_GB2312"/>
          <w:color w:val="auto"/>
          <w:sz w:val="28"/>
          <w:szCs w:val="28"/>
        </w:rPr>
        <w:t>每周一至周</w:t>
      </w:r>
      <w:r>
        <w:rPr>
          <w:rFonts w:hint="eastAsia" w:ascii="仿宋_GB2312" w:hAnsi="仿宋_GB2312" w:eastAsia="仿宋_GB2312" w:cs="仿宋_GB2312"/>
          <w:color w:val="auto"/>
          <w:sz w:val="28"/>
          <w:szCs w:val="28"/>
          <w:lang w:eastAsia="zh-CN"/>
        </w:rPr>
        <w:t>五工作时间（</w:t>
      </w:r>
      <w:r>
        <w:rPr>
          <w:rFonts w:hint="eastAsia" w:ascii="仿宋_GB2312" w:hAnsi="仿宋_GB2312" w:eastAsia="仿宋_GB2312" w:cs="仿宋_GB2312"/>
          <w:color w:val="auto"/>
          <w:sz w:val="28"/>
          <w:szCs w:val="28"/>
        </w:rPr>
        <w:t>上午：8:30-1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0，下午：1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eastAsia="zh-CN"/>
        </w:rPr>
        <w:t>（法定节假日除外））；其中周二和周四</w:t>
      </w:r>
      <w:r>
        <w:rPr>
          <w:rFonts w:hint="eastAsia" w:ascii="仿宋_GB2312" w:hAnsi="仿宋_GB2312" w:eastAsia="仿宋_GB2312" w:cs="仿宋_GB2312"/>
          <w:color w:val="auto"/>
          <w:sz w:val="28"/>
          <w:szCs w:val="28"/>
        </w:rPr>
        <w:t>上午</w:t>
      </w:r>
      <w:r>
        <w:rPr>
          <w:rFonts w:hint="eastAsia" w:ascii="仿宋_GB2312" w:hAnsi="仿宋_GB2312" w:eastAsia="仿宋_GB2312" w:cs="仿宋_GB2312"/>
          <w:color w:val="auto"/>
          <w:sz w:val="28"/>
          <w:szCs w:val="28"/>
          <w:lang w:eastAsia="zh-CN"/>
        </w:rPr>
        <w:t>工作时间集中审核认定（其他时间原则上不审核认定）。</w:t>
      </w:r>
    </w:p>
    <w:p w14:paraId="3F30A239">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00" w:firstLineChars="200"/>
        <w:jc w:val="left"/>
        <w:textAlignment w:val="auto"/>
        <w:outlineLvl w:val="3"/>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九</w:t>
      </w:r>
      <w:r>
        <w:rPr>
          <w:rFonts w:hint="eastAsia" w:ascii="仿宋_GB2312" w:hAnsi="仿宋_GB2312" w:eastAsia="仿宋_GB2312" w:cs="仿宋_GB2312"/>
          <w:color w:val="auto"/>
          <w:sz w:val="30"/>
          <w:szCs w:val="30"/>
        </w:rPr>
        <w:t>、联系方式</w:t>
      </w:r>
    </w:p>
    <w:p w14:paraId="2D6A323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　　</w:t>
      </w:r>
      <w:r>
        <w:rPr>
          <w:rFonts w:hint="eastAsia" w:ascii="仿宋_GB2312" w:hAnsi="仿宋_GB2312" w:eastAsia="仿宋_GB2312" w:cs="仿宋_GB2312"/>
          <w:color w:val="auto"/>
          <w:sz w:val="28"/>
          <w:szCs w:val="28"/>
          <w:lang w:eastAsia="zh-CN"/>
        </w:rPr>
        <w:t>接收材料预审核受理、咨询、集中审核认定</w:t>
      </w:r>
      <w:r>
        <w:rPr>
          <w:rFonts w:hint="eastAsia" w:ascii="仿宋_GB2312" w:hAnsi="仿宋_GB2312" w:eastAsia="仿宋_GB2312" w:cs="仿宋_GB2312"/>
          <w:color w:val="auto"/>
          <w:sz w:val="28"/>
          <w:szCs w:val="28"/>
        </w:rPr>
        <w:t>地址：金华市</w:t>
      </w:r>
      <w:r>
        <w:rPr>
          <w:rFonts w:hint="eastAsia" w:ascii="仿宋_GB2312" w:hAnsi="仿宋_GB2312" w:eastAsia="仿宋_GB2312" w:cs="仿宋_GB2312"/>
          <w:color w:val="auto"/>
          <w:sz w:val="28"/>
          <w:szCs w:val="28"/>
          <w:lang w:eastAsia="zh-CN"/>
        </w:rPr>
        <w:t>双龙南街</w:t>
      </w:r>
      <w:r>
        <w:rPr>
          <w:rFonts w:hint="eastAsia" w:ascii="仿宋_GB2312" w:hAnsi="仿宋_GB2312" w:eastAsia="仿宋_GB2312" w:cs="仿宋_GB2312"/>
          <w:color w:val="auto"/>
          <w:sz w:val="28"/>
          <w:szCs w:val="28"/>
          <w:lang w:val="en-US" w:eastAsia="zh-CN"/>
        </w:rPr>
        <w:t>858号，金华市政务服务中心三楼，金华市企业综合服务中心-科创服务</w:t>
      </w:r>
    </w:p>
    <w:p w14:paraId="08F57744">
      <w:pPr>
        <w:keepNext w:val="0"/>
        <w:keepLines w:val="0"/>
        <w:pageBreakBefore w:val="0"/>
        <w:widowControl/>
        <w:kinsoku/>
        <w:wordWrap/>
        <w:overflowPunct/>
        <w:topLinePunct w:val="0"/>
        <w:autoSpaceDE/>
        <w:autoSpaceDN/>
        <w:bidi w:val="0"/>
        <w:adjustRightInd/>
        <w:snapToGrid/>
        <w:spacing w:line="48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邮寄地址：金华市双龙南街</w:t>
      </w:r>
      <w:r>
        <w:rPr>
          <w:rFonts w:hint="eastAsia" w:ascii="仿宋_GB2312" w:hAnsi="仿宋_GB2312" w:eastAsia="仿宋_GB2312" w:cs="仿宋_GB2312"/>
          <w:color w:val="auto"/>
          <w:sz w:val="28"/>
          <w:szCs w:val="28"/>
          <w:lang w:val="en-US" w:eastAsia="zh-CN"/>
        </w:rPr>
        <w:t>828号，市行政中心5号楼，</w:t>
      </w:r>
      <w:r>
        <w:rPr>
          <w:rFonts w:hint="eastAsia" w:ascii="仿宋_GB2312" w:hAnsi="仿宋_GB2312" w:eastAsia="仿宋_GB2312" w:cs="仿宋_GB2312"/>
          <w:color w:val="auto"/>
          <w:sz w:val="28"/>
          <w:szCs w:val="28"/>
        </w:rPr>
        <w:t>金华市科技人才与创新服务中心</w:t>
      </w:r>
      <w:r>
        <w:rPr>
          <w:rFonts w:hint="eastAsia" w:ascii="仿宋_GB2312" w:hAnsi="仿宋_GB2312" w:eastAsia="仿宋_GB2312" w:cs="仿宋_GB2312"/>
          <w:color w:val="auto"/>
          <w:sz w:val="28"/>
          <w:szCs w:val="28"/>
          <w:lang w:val="en-US" w:eastAsia="zh-CN"/>
        </w:rPr>
        <w:t xml:space="preserve">606室  </w:t>
      </w:r>
    </w:p>
    <w:p w14:paraId="25C0DD3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电话：0579-</w:t>
      </w:r>
      <w:r>
        <w:rPr>
          <w:rFonts w:hint="eastAsia" w:ascii="仿宋_GB2312" w:hAnsi="仿宋_GB2312" w:eastAsia="仿宋_GB2312" w:cs="仿宋_GB2312"/>
          <w:color w:val="auto"/>
          <w:sz w:val="28"/>
          <w:szCs w:val="28"/>
          <w:lang w:val="en-US" w:eastAsia="zh-CN"/>
        </w:rPr>
        <w:t>82466519（受理、咨询），</w:t>
      </w:r>
      <w:r>
        <w:rPr>
          <w:rFonts w:hint="eastAsia" w:ascii="仿宋_GB2312" w:hAnsi="仿宋_GB2312" w:eastAsia="仿宋_GB2312" w:cs="仿宋_GB2312"/>
          <w:color w:val="auto"/>
          <w:sz w:val="28"/>
          <w:szCs w:val="28"/>
        </w:rPr>
        <w:t>820501</w:t>
      </w:r>
      <w:r>
        <w:rPr>
          <w:rFonts w:hint="eastAsia" w:ascii="仿宋_GB2312" w:hAnsi="仿宋_GB2312" w:eastAsia="仿宋_GB2312" w:cs="仿宋_GB2312"/>
          <w:color w:val="auto"/>
          <w:sz w:val="28"/>
          <w:szCs w:val="28"/>
          <w:lang w:val="en-US" w:eastAsia="zh-CN"/>
        </w:rPr>
        <w:t>98</w:t>
      </w:r>
    </w:p>
    <w:p w14:paraId="2028434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邮编：321017</w:t>
      </w:r>
    </w:p>
    <w:p w14:paraId="22A6117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w:t>
      </w:r>
      <w:r>
        <w:rPr>
          <w:rFonts w:hint="eastAsia" w:ascii="仿宋_GB2312" w:hAnsi="仿宋_GB2312" w:eastAsia="仿宋_GB2312" w:cs="仿宋_GB2312"/>
          <w:b/>
          <w:bCs/>
          <w:sz w:val="28"/>
          <w:szCs w:val="28"/>
          <w:lang w:eastAsia="zh-CN"/>
        </w:rPr>
        <w:t>“金华市技术合同登记”</w:t>
      </w:r>
      <w:r>
        <w:rPr>
          <w:rFonts w:hint="eastAsia" w:ascii="仿宋_GB2312" w:hAnsi="仿宋_GB2312" w:eastAsia="仿宋_GB2312" w:cs="仿宋_GB2312"/>
          <w:b/>
          <w:bCs/>
          <w:sz w:val="28"/>
          <w:szCs w:val="28"/>
          <w:lang w:val="en-US" w:eastAsia="zh-CN"/>
        </w:rPr>
        <w:t>工作群QQ号：734566143</w:t>
      </w:r>
      <w:r>
        <w:rPr>
          <w:rFonts w:hint="eastAsia" w:ascii="仿宋_GB2312" w:hAnsi="仿宋_GB2312" w:eastAsia="仿宋_GB2312" w:cs="仿宋_GB2312"/>
          <w:b/>
          <w:bCs/>
          <w:sz w:val="28"/>
          <w:szCs w:val="28"/>
        </w:rPr>
        <w:t>　</w:t>
      </w:r>
      <w:r>
        <w:rPr>
          <w:rFonts w:hint="eastAsia" w:ascii="仿宋_GB2312" w:hAnsi="仿宋_GB2312" w:eastAsia="仿宋_GB2312" w:cs="仿宋_GB2312"/>
          <w:b/>
          <w:bCs/>
          <w:sz w:val="28"/>
          <w:szCs w:val="28"/>
          <w:lang w:eastAsia="zh-CN"/>
        </w:rPr>
        <w:t>，入群时请更改群名字为单位</w:t>
      </w:r>
      <w:r>
        <w:rPr>
          <w:rFonts w:hint="eastAsia" w:ascii="仿宋_GB2312" w:hAnsi="仿宋_GB2312" w:eastAsia="仿宋_GB2312" w:cs="仿宋_GB2312"/>
          <w:b/>
          <w:bCs/>
          <w:sz w:val="28"/>
          <w:szCs w:val="28"/>
          <w:lang w:val="en-US" w:eastAsia="zh-CN"/>
        </w:rPr>
        <w:t>+姓名。</w:t>
      </w:r>
      <w:r>
        <w:rPr>
          <w:rFonts w:hint="eastAsia" w:ascii="仿宋_GB2312" w:hAnsi="仿宋_GB2312" w:eastAsia="仿宋_GB2312" w:cs="仿宋_GB2312"/>
          <w:b/>
          <w:bCs/>
          <w:sz w:val="28"/>
          <w:szCs w:val="28"/>
        </w:rPr>
        <w:t>　　　　　　　</w:t>
      </w:r>
    </w:p>
    <w:p w14:paraId="5823AAE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w:t>
      </w:r>
    </w:p>
    <w:p w14:paraId="27A22D2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28"/>
          <w:szCs w:val="28"/>
        </w:rPr>
      </w:pPr>
    </w:p>
    <w:p w14:paraId="32DF280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28"/>
          <w:szCs w:val="28"/>
        </w:rPr>
      </w:pPr>
    </w:p>
    <w:p w14:paraId="54A2F67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w:t>
      </w:r>
    </w:p>
    <w:p w14:paraId="35028903">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浙江省科技厅第九</w:t>
      </w:r>
      <w:r>
        <w:rPr>
          <w:rFonts w:hint="eastAsia" w:ascii="仿宋_GB2312" w:hAnsi="仿宋_GB2312" w:eastAsia="仿宋_GB2312" w:cs="仿宋_GB2312"/>
          <w:sz w:val="28"/>
          <w:szCs w:val="28"/>
        </w:rPr>
        <w:t>技术合同登记点</w:t>
      </w:r>
      <w:r>
        <w:rPr>
          <w:rFonts w:hint="eastAsia" w:ascii="仿宋_GB2312" w:hAnsi="仿宋_GB2312" w:eastAsia="仿宋_GB2312" w:cs="仿宋_GB2312"/>
          <w:sz w:val="28"/>
          <w:szCs w:val="28"/>
          <w:lang w:eastAsia="zh-CN"/>
        </w:rPr>
        <w:t>（金华市）</w:t>
      </w:r>
    </w:p>
    <w:p w14:paraId="7864075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金华市科技人才与创新服务中心</w:t>
      </w:r>
    </w:p>
    <w:p w14:paraId="775AF3A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034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3260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23260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6AC1"/>
    <w:multiLevelType w:val="singleLevel"/>
    <w:tmpl w:val="FFFE6A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NWYxNzVjZDUxMjMyN2Q5YTI0MjIyNmM0NDVhNGYifQ=="/>
  </w:docVars>
  <w:rsids>
    <w:rsidRoot w:val="00612E98"/>
    <w:rsid w:val="000751EE"/>
    <w:rsid w:val="000A6C5E"/>
    <w:rsid w:val="00110983"/>
    <w:rsid w:val="001E030D"/>
    <w:rsid w:val="001F4E58"/>
    <w:rsid w:val="00315522"/>
    <w:rsid w:val="003760C6"/>
    <w:rsid w:val="00396AC4"/>
    <w:rsid w:val="00497D78"/>
    <w:rsid w:val="004B3BB8"/>
    <w:rsid w:val="004B4C2A"/>
    <w:rsid w:val="004D4857"/>
    <w:rsid w:val="004D4BFD"/>
    <w:rsid w:val="00507242"/>
    <w:rsid w:val="00544168"/>
    <w:rsid w:val="005468B0"/>
    <w:rsid w:val="00560D6A"/>
    <w:rsid w:val="005744CC"/>
    <w:rsid w:val="005A37BA"/>
    <w:rsid w:val="005D037B"/>
    <w:rsid w:val="005E7F25"/>
    <w:rsid w:val="00612E98"/>
    <w:rsid w:val="0064721E"/>
    <w:rsid w:val="006B60F8"/>
    <w:rsid w:val="006D53AB"/>
    <w:rsid w:val="006D6314"/>
    <w:rsid w:val="00713D56"/>
    <w:rsid w:val="00720574"/>
    <w:rsid w:val="00737FF7"/>
    <w:rsid w:val="00740BD3"/>
    <w:rsid w:val="00747EA8"/>
    <w:rsid w:val="007E0D35"/>
    <w:rsid w:val="00856EBD"/>
    <w:rsid w:val="00885785"/>
    <w:rsid w:val="008E07A2"/>
    <w:rsid w:val="008F2515"/>
    <w:rsid w:val="009C2BAA"/>
    <w:rsid w:val="00B530AE"/>
    <w:rsid w:val="00B66379"/>
    <w:rsid w:val="00BD2387"/>
    <w:rsid w:val="00BD6130"/>
    <w:rsid w:val="00CC6507"/>
    <w:rsid w:val="00D43D39"/>
    <w:rsid w:val="00DE5930"/>
    <w:rsid w:val="00DF210C"/>
    <w:rsid w:val="00E01BBB"/>
    <w:rsid w:val="00E1314E"/>
    <w:rsid w:val="00E17966"/>
    <w:rsid w:val="00E3337F"/>
    <w:rsid w:val="00F72517"/>
    <w:rsid w:val="00F96E57"/>
    <w:rsid w:val="00FE6A17"/>
    <w:rsid w:val="05DFFB43"/>
    <w:rsid w:val="05F91832"/>
    <w:rsid w:val="0BF954D7"/>
    <w:rsid w:val="0F7F1FF0"/>
    <w:rsid w:val="0FDDC8F8"/>
    <w:rsid w:val="16FF3854"/>
    <w:rsid w:val="17FF0A48"/>
    <w:rsid w:val="1891503C"/>
    <w:rsid w:val="1AFD9629"/>
    <w:rsid w:val="1BBE5B70"/>
    <w:rsid w:val="1D76DA74"/>
    <w:rsid w:val="1D7E9071"/>
    <w:rsid w:val="1DFFF68A"/>
    <w:rsid w:val="1EBF4BF0"/>
    <w:rsid w:val="1FCE3B1C"/>
    <w:rsid w:val="1FD363B2"/>
    <w:rsid w:val="1FF6EBAD"/>
    <w:rsid w:val="1FFB332E"/>
    <w:rsid w:val="26D749A8"/>
    <w:rsid w:val="27CFC7BF"/>
    <w:rsid w:val="29FBDA03"/>
    <w:rsid w:val="2BB2F937"/>
    <w:rsid w:val="2F798D6F"/>
    <w:rsid w:val="355A29A8"/>
    <w:rsid w:val="35F79623"/>
    <w:rsid w:val="36FF78C0"/>
    <w:rsid w:val="377D6C26"/>
    <w:rsid w:val="37B6EAB3"/>
    <w:rsid w:val="37F31DE8"/>
    <w:rsid w:val="397F33C2"/>
    <w:rsid w:val="39D6F6E9"/>
    <w:rsid w:val="3B078C12"/>
    <w:rsid w:val="3B57A41C"/>
    <w:rsid w:val="3BB4ED6B"/>
    <w:rsid w:val="3BF7CE27"/>
    <w:rsid w:val="3BFD7C64"/>
    <w:rsid w:val="3C7DD52A"/>
    <w:rsid w:val="3CAE2468"/>
    <w:rsid w:val="3CEB2164"/>
    <w:rsid w:val="3CFFABD1"/>
    <w:rsid w:val="3DBD9BEC"/>
    <w:rsid w:val="3E12E804"/>
    <w:rsid w:val="3EBF1F05"/>
    <w:rsid w:val="3EC7917D"/>
    <w:rsid w:val="3EFFDDC1"/>
    <w:rsid w:val="3F6E7C62"/>
    <w:rsid w:val="3F98A3B6"/>
    <w:rsid w:val="3FA045DE"/>
    <w:rsid w:val="3FBE55C4"/>
    <w:rsid w:val="3FBF8F40"/>
    <w:rsid w:val="3FC6B381"/>
    <w:rsid w:val="3FCE604A"/>
    <w:rsid w:val="3FCE7869"/>
    <w:rsid w:val="3FDF59E4"/>
    <w:rsid w:val="3FE528CB"/>
    <w:rsid w:val="3FF97524"/>
    <w:rsid w:val="3FFCFFCF"/>
    <w:rsid w:val="3FFD3AB0"/>
    <w:rsid w:val="3FFEA742"/>
    <w:rsid w:val="3FFED7C3"/>
    <w:rsid w:val="3FFEDF1D"/>
    <w:rsid w:val="3FFEE6BD"/>
    <w:rsid w:val="3FFF2435"/>
    <w:rsid w:val="3FFF4DC0"/>
    <w:rsid w:val="45EF4722"/>
    <w:rsid w:val="46524B4E"/>
    <w:rsid w:val="47BF5768"/>
    <w:rsid w:val="47F6C241"/>
    <w:rsid w:val="47FD3D84"/>
    <w:rsid w:val="48CF7A49"/>
    <w:rsid w:val="4D5B9D58"/>
    <w:rsid w:val="4DEF2B28"/>
    <w:rsid w:val="4E992277"/>
    <w:rsid w:val="4F373353"/>
    <w:rsid w:val="4F697A4F"/>
    <w:rsid w:val="4FB14184"/>
    <w:rsid w:val="4FBFECA5"/>
    <w:rsid w:val="4FFAACE5"/>
    <w:rsid w:val="4FFE0638"/>
    <w:rsid w:val="4FFF6E51"/>
    <w:rsid w:val="51DC2F1B"/>
    <w:rsid w:val="51FED7AB"/>
    <w:rsid w:val="530BDBBF"/>
    <w:rsid w:val="539D60F1"/>
    <w:rsid w:val="54D71DF8"/>
    <w:rsid w:val="54FDB482"/>
    <w:rsid w:val="557EB736"/>
    <w:rsid w:val="56BBBE7A"/>
    <w:rsid w:val="56F1E4D0"/>
    <w:rsid w:val="56FD59BA"/>
    <w:rsid w:val="57F86C96"/>
    <w:rsid w:val="59D803A9"/>
    <w:rsid w:val="5B5FAC7E"/>
    <w:rsid w:val="5B7F529C"/>
    <w:rsid w:val="5BD462C2"/>
    <w:rsid w:val="5BFFD7E9"/>
    <w:rsid w:val="5CEF3C67"/>
    <w:rsid w:val="5D06C3D6"/>
    <w:rsid w:val="5D4D741B"/>
    <w:rsid w:val="5D7F8C9D"/>
    <w:rsid w:val="5DF954E4"/>
    <w:rsid w:val="5DFB5E26"/>
    <w:rsid w:val="5DFEC2AF"/>
    <w:rsid w:val="5E07E36E"/>
    <w:rsid w:val="5E7B54A9"/>
    <w:rsid w:val="5ECA1436"/>
    <w:rsid w:val="5EED2F8E"/>
    <w:rsid w:val="5EEE2801"/>
    <w:rsid w:val="5EF75B94"/>
    <w:rsid w:val="5EF9AFC9"/>
    <w:rsid w:val="5EFA7CCD"/>
    <w:rsid w:val="5F49CD88"/>
    <w:rsid w:val="5F569C0F"/>
    <w:rsid w:val="5F6D094B"/>
    <w:rsid w:val="5F777439"/>
    <w:rsid w:val="5F7FE179"/>
    <w:rsid w:val="5FB6C268"/>
    <w:rsid w:val="5FCE682B"/>
    <w:rsid w:val="5FD66A96"/>
    <w:rsid w:val="5FE07173"/>
    <w:rsid w:val="5FF96470"/>
    <w:rsid w:val="5FFB02E3"/>
    <w:rsid w:val="5FFB7E26"/>
    <w:rsid w:val="5FFC5D8B"/>
    <w:rsid w:val="5FFEAF60"/>
    <w:rsid w:val="5FFF0869"/>
    <w:rsid w:val="5FFFAF01"/>
    <w:rsid w:val="5FFFFF6E"/>
    <w:rsid w:val="63BFD95A"/>
    <w:rsid w:val="63DFAC15"/>
    <w:rsid w:val="63EEEB44"/>
    <w:rsid w:val="657336A1"/>
    <w:rsid w:val="657738C7"/>
    <w:rsid w:val="65BA5F3A"/>
    <w:rsid w:val="66FBBE1E"/>
    <w:rsid w:val="6713F6EB"/>
    <w:rsid w:val="6779A700"/>
    <w:rsid w:val="677B8A41"/>
    <w:rsid w:val="67FDB8CF"/>
    <w:rsid w:val="67FF65B9"/>
    <w:rsid w:val="68D721B7"/>
    <w:rsid w:val="69F5338D"/>
    <w:rsid w:val="6A7B2E01"/>
    <w:rsid w:val="6AEF447D"/>
    <w:rsid w:val="6B7F91AB"/>
    <w:rsid w:val="6BABAF5A"/>
    <w:rsid w:val="6C5CF6B7"/>
    <w:rsid w:val="6CBE3711"/>
    <w:rsid w:val="6D35D108"/>
    <w:rsid w:val="6E3EBEA0"/>
    <w:rsid w:val="6E9FEA0A"/>
    <w:rsid w:val="6EBBDD8E"/>
    <w:rsid w:val="6ECEF9B0"/>
    <w:rsid w:val="6EEA441B"/>
    <w:rsid w:val="6EF48F11"/>
    <w:rsid w:val="6F27C4B7"/>
    <w:rsid w:val="6F7ABB01"/>
    <w:rsid w:val="6F8BB024"/>
    <w:rsid w:val="6FB942BD"/>
    <w:rsid w:val="6FBB27F8"/>
    <w:rsid w:val="6FBB6C06"/>
    <w:rsid w:val="6FBE5A21"/>
    <w:rsid w:val="6FBF639F"/>
    <w:rsid w:val="6FDBCA84"/>
    <w:rsid w:val="6FE666E9"/>
    <w:rsid w:val="6FF51066"/>
    <w:rsid w:val="6FF7214A"/>
    <w:rsid w:val="6FF784E2"/>
    <w:rsid w:val="6FFF438D"/>
    <w:rsid w:val="71FE7E73"/>
    <w:rsid w:val="74BF06B5"/>
    <w:rsid w:val="757DE146"/>
    <w:rsid w:val="75A70CD4"/>
    <w:rsid w:val="75BDC312"/>
    <w:rsid w:val="75E37F6C"/>
    <w:rsid w:val="75EB3DBF"/>
    <w:rsid w:val="75ED5D32"/>
    <w:rsid w:val="75FF1F1B"/>
    <w:rsid w:val="76BD442E"/>
    <w:rsid w:val="76BFAC31"/>
    <w:rsid w:val="76ED29CE"/>
    <w:rsid w:val="76F631AF"/>
    <w:rsid w:val="76FF8C48"/>
    <w:rsid w:val="778B748B"/>
    <w:rsid w:val="778EAACC"/>
    <w:rsid w:val="77C3FA5E"/>
    <w:rsid w:val="77E72267"/>
    <w:rsid w:val="77E9E60D"/>
    <w:rsid w:val="77FDEE6F"/>
    <w:rsid w:val="77FF5F0A"/>
    <w:rsid w:val="77FFD8A8"/>
    <w:rsid w:val="782FE288"/>
    <w:rsid w:val="78BE1882"/>
    <w:rsid w:val="797F6706"/>
    <w:rsid w:val="7997BF01"/>
    <w:rsid w:val="79AF57A7"/>
    <w:rsid w:val="79BEDE59"/>
    <w:rsid w:val="79DD89A4"/>
    <w:rsid w:val="79EF974B"/>
    <w:rsid w:val="79FB654A"/>
    <w:rsid w:val="7AD3A083"/>
    <w:rsid w:val="7AF9EEEA"/>
    <w:rsid w:val="7AFE21F8"/>
    <w:rsid w:val="7B5F9141"/>
    <w:rsid w:val="7B970F06"/>
    <w:rsid w:val="7BB756CE"/>
    <w:rsid w:val="7BBF519F"/>
    <w:rsid w:val="7BDE5E77"/>
    <w:rsid w:val="7BDFCD74"/>
    <w:rsid w:val="7BEF807D"/>
    <w:rsid w:val="7BF904FD"/>
    <w:rsid w:val="7BFFD19F"/>
    <w:rsid w:val="7BFFF9BE"/>
    <w:rsid w:val="7C7A8A90"/>
    <w:rsid w:val="7CA3E458"/>
    <w:rsid w:val="7CCF0420"/>
    <w:rsid w:val="7D3F8295"/>
    <w:rsid w:val="7DEF31F5"/>
    <w:rsid w:val="7DEF75A2"/>
    <w:rsid w:val="7DF60AD3"/>
    <w:rsid w:val="7DFF9601"/>
    <w:rsid w:val="7E177604"/>
    <w:rsid w:val="7E6B4798"/>
    <w:rsid w:val="7E76F468"/>
    <w:rsid w:val="7E7DAD0C"/>
    <w:rsid w:val="7E7F4457"/>
    <w:rsid w:val="7EAB6BB5"/>
    <w:rsid w:val="7ED78DC3"/>
    <w:rsid w:val="7ED79EE5"/>
    <w:rsid w:val="7EF87868"/>
    <w:rsid w:val="7F3BC856"/>
    <w:rsid w:val="7F5395B4"/>
    <w:rsid w:val="7F5DEB54"/>
    <w:rsid w:val="7F5F09F5"/>
    <w:rsid w:val="7F7B59E0"/>
    <w:rsid w:val="7F7D58EC"/>
    <w:rsid w:val="7F7DB3BD"/>
    <w:rsid w:val="7F7E53BE"/>
    <w:rsid w:val="7F7F26D9"/>
    <w:rsid w:val="7F7F63C6"/>
    <w:rsid w:val="7F7F6E9C"/>
    <w:rsid w:val="7F7FA5BA"/>
    <w:rsid w:val="7F82D564"/>
    <w:rsid w:val="7F8FA8D5"/>
    <w:rsid w:val="7F9DEE68"/>
    <w:rsid w:val="7F9F81FB"/>
    <w:rsid w:val="7FAC5108"/>
    <w:rsid w:val="7FAECF0A"/>
    <w:rsid w:val="7FBEF813"/>
    <w:rsid w:val="7FBF5467"/>
    <w:rsid w:val="7FBFE5C2"/>
    <w:rsid w:val="7FDDCFC0"/>
    <w:rsid w:val="7FDE9B62"/>
    <w:rsid w:val="7FEDEAE0"/>
    <w:rsid w:val="7FEF16C7"/>
    <w:rsid w:val="7FEF1810"/>
    <w:rsid w:val="7FEF75EA"/>
    <w:rsid w:val="7FF50D9A"/>
    <w:rsid w:val="7FF721C7"/>
    <w:rsid w:val="7FF765AF"/>
    <w:rsid w:val="7FF7D69B"/>
    <w:rsid w:val="7FFAB922"/>
    <w:rsid w:val="7FFB07DC"/>
    <w:rsid w:val="7FFB7693"/>
    <w:rsid w:val="7FFB8B9F"/>
    <w:rsid w:val="7FFDAFB0"/>
    <w:rsid w:val="7FFDB75F"/>
    <w:rsid w:val="7FFEAF8A"/>
    <w:rsid w:val="7FFF0646"/>
    <w:rsid w:val="7FFF5040"/>
    <w:rsid w:val="7FFFD903"/>
    <w:rsid w:val="8FDFEAF2"/>
    <w:rsid w:val="957F0FAA"/>
    <w:rsid w:val="97E44F2C"/>
    <w:rsid w:val="97E79DBD"/>
    <w:rsid w:val="97F7F72E"/>
    <w:rsid w:val="9CDF3295"/>
    <w:rsid w:val="9D4B5CFF"/>
    <w:rsid w:val="9FFFCEB4"/>
    <w:rsid w:val="A0FFB17B"/>
    <w:rsid w:val="A67FDC88"/>
    <w:rsid w:val="A757CE2B"/>
    <w:rsid w:val="A7FFBFF5"/>
    <w:rsid w:val="AB7682DF"/>
    <w:rsid w:val="ABBE89B9"/>
    <w:rsid w:val="ABCD4208"/>
    <w:rsid w:val="AC2B09B3"/>
    <w:rsid w:val="ADFB585D"/>
    <w:rsid w:val="ADFD3105"/>
    <w:rsid w:val="AEBF51D5"/>
    <w:rsid w:val="AF5EA945"/>
    <w:rsid w:val="AF739BC2"/>
    <w:rsid w:val="AF752BD2"/>
    <w:rsid w:val="AF7D9114"/>
    <w:rsid w:val="B12D961A"/>
    <w:rsid w:val="B2DBBFE1"/>
    <w:rsid w:val="B33764F2"/>
    <w:rsid w:val="B3BFC855"/>
    <w:rsid w:val="B3FF93E8"/>
    <w:rsid w:val="B5E6626D"/>
    <w:rsid w:val="B6EEED62"/>
    <w:rsid w:val="B7137469"/>
    <w:rsid w:val="B755B0E8"/>
    <w:rsid w:val="B767A959"/>
    <w:rsid w:val="B7FF654B"/>
    <w:rsid w:val="B7FFD2CD"/>
    <w:rsid w:val="B8D7783B"/>
    <w:rsid w:val="B9690DFD"/>
    <w:rsid w:val="B9BFB661"/>
    <w:rsid w:val="BA3E7C40"/>
    <w:rsid w:val="BA7B23C6"/>
    <w:rsid w:val="BAFFB709"/>
    <w:rsid w:val="BB7DB7F2"/>
    <w:rsid w:val="BB7F0CA1"/>
    <w:rsid w:val="BBBCFBDB"/>
    <w:rsid w:val="BBC38E47"/>
    <w:rsid w:val="BBD399D7"/>
    <w:rsid w:val="BBDFF4CE"/>
    <w:rsid w:val="BBFB8CDE"/>
    <w:rsid w:val="BD6FD170"/>
    <w:rsid w:val="BDCD8A18"/>
    <w:rsid w:val="BDFF011E"/>
    <w:rsid w:val="BED782A8"/>
    <w:rsid w:val="BEF741DE"/>
    <w:rsid w:val="BEF93A50"/>
    <w:rsid w:val="BEFF7307"/>
    <w:rsid w:val="BF57098B"/>
    <w:rsid w:val="BF5D0311"/>
    <w:rsid w:val="BF5F3CC1"/>
    <w:rsid w:val="BF7D26A9"/>
    <w:rsid w:val="BF7DC868"/>
    <w:rsid w:val="BF7F0388"/>
    <w:rsid w:val="BFBEEAFA"/>
    <w:rsid w:val="BFF52294"/>
    <w:rsid w:val="BFF704B4"/>
    <w:rsid w:val="BFFB50D3"/>
    <w:rsid w:val="BFFB684A"/>
    <w:rsid w:val="C57E41C7"/>
    <w:rsid w:val="C5B7584A"/>
    <w:rsid w:val="C6AAD1AE"/>
    <w:rsid w:val="C77A93F4"/>
    <w:rsid w:val="C7C53A07"/>
    <w:rsid w:val="C7ED41AF"/>
    <w:rsid w:val="CB7E5408"/>
    <w:rsid w:val="CBA6D602"/>
    <w:rsid w:val="CBF307DA"/>
    <w:rsid w:val="CF3B09CB"/>
    <w:rsid w:val="CFC74165"/>
    <w:rsid w:val="CFF7DC2E"/>
    <w:rsid w:val="CFFF7263"/>
    <w:rsid w:val="D2DFE1A7"/>
    <w:rsid w:val="D62FF608"/>
    <w:rsid w:val="D65CB132"/>
    <w:rsid w:val="D6C7B870"/>
    <w:rsid w:val="D7FBAABB"/>
    <w:rsid w:val="D9EF19BA"/>
    <w:rsid w:val="DA2E5A36"/>
    <w:rsid w:val="DA4F802F"/>
    <w:rsid w:val="DAED886A"/>
    <w:rsid w:val="DBDFA301"/>
    <w:rsid w:val="DBEF66DF"/>
    <w:rsid w:val="DDC5A9C6"/>
    <w:rsid w:val="DDEFDF7B"/>
    <w:rsid w:val="DF3716C0"/>
    <w:rsid w:val="DF7F5748"/>
    <w:rsid w:val="DF961BAA"/>
    <w:rsid w:val="DF9B64BB"/>
    <w:rsid w:val="DFA353F3"/>
    <w:rsid w:val="DFBB9591"/>
    <w:rsid w:val="DFCF3CF8"/>
    <w:rsid w:val="DFDFA8A8"/>
    <w:rsid w:val="DFECF6A0"/>
    <w:rsid w:val="DFEFD79F"/>
    <w:rsid w:val="DFF7E9E8"/>
    <w:rsid w:val="DFFB65AE"/>
    <w:rsid w:val="DFFF8CC9"/>
    <w:rsid w:val="E1EFC454"/>
    <w:rsid w:val="E1F5B1B7"/>
    <w:rsid w:val="E3AF1905"/>
    <w:rsid w:val="E3CF0BE1"/>
    <w:rsid w:val="E6ADD7EB"/>
    <w:rsid w:val="E76BF74B"/>
    <w:rsid w:val="E7DED562"/>
    <w:rsid w:val="E7DF1973"/>
    <w:rsid w:val="E7F12614"/>
    <w:rsid w:val="E9F71EFB"/>
    <w:rsid w:val="EA9D471B"/>
    <w:rsid w:val="EAF065CB"/>
    <w:rsid w:val="EB2BA9E1"/>
    <w:rsid w:val="EB7DF640"/>
    <w:rsid w:val="EB7E5516"/>
    <w:rsid w:val="EBDF8C38"/>
    <w:rsid w:val="EBFB9A90"/>
    <w:rsid w:val="EBFF2C91"/>
    <w:rsid w:val="EBFF8D4B"/>
    <w:rsid w:val="ED6BF935"/>
    <w:rsid w:val="EDC6E1ED"/>
    <w:rsid w:val="EDEFABE5"/>
    <w:rsid w:val="EDF6763A"/>
    <w:rsid w:val="EE71B764"/>
    <w:rsid w:val="EEEA7B52"/>
    <w:rsid w:val="EEFCEB36"/>
    <w:rsid w:val="EEFF7E9A"/>
    <w:rsid w:val="EF7E34F2"/>
    <w:rsid w:val="EF7F78C5"/>
    <w:rsid w:val="EFBBFF9C"/>
    <w:rsid w:val="EFBF65DD"/>
    <w:rsid w:val="EFE58DDC"/>
    <w:rsid w:val="EFEB32DC"/>
    <w:rsid w:val="EFF31914"/>
    <w:rsid w:val="EFF762EF"/>
    <w:rsid w:val="EFFDEA91"/>
    <w:rsid w:val="EFFE56AD"/>
    <w:rsid w:val="F2D7963A"/>
    <w:rsid w:val="F3678471"/>
    <w:rsid w:val="F3777770"/>
    <w:rsid w:val="F3974883"/>
    <w:rsid w:val="F5BF1B71"/>
    <w:rsid w:val="F5FF0C94"/>
    <w:rsid w:val="F6CFCEA5"/>
    <w:rsid w:val="F6FFC7BA"/>
    <w:rsid w:val="F77E5826"/>
    <w:rsid w:val="F77E85BB"/>
    <w:rsid w:val="F7BE17D1"/>
    <w:rsid w:val="F7D589D6"/>
    <w:rsid w:val="F7DEB1E0"/>
    <w:rsid w:val="F7E733A6"/>
    <w:rsid w:val="F7EF4766"/>
    <w:rsid w:val="F7FBCE6C"/>
    <w:rsid w:val="F7FFE02C"/>
    <w:rsid w:val="F7FFFC4F"/>
    <w:rsid w:val="F8E74131"/>
    <w:rsid w:val="F9BB5FBA"/>
    <w:rsid w:val="F9FECB5D"/>
    <w:rsid w:val="F9FF46D7"/>
    <w:rsid w:val="FA672D58"/>
    <w:rsid w:val="FA7D1925"/>
    <w:rsid w:val="FAAF872F"/>
    <w:rsid w:val="FB241A55"/>
    <w:rsid w:val="FB3BD7B7"/>
    <w:rsid w:val="FB4F0F2C"/>
    <w:rsid w:val="FB5C3C4D"/>
    <w:rsid w:val="FB6B150F"/>
    <w:rsid w:val="FB6E079A"/>
    <w:rsid w:val="FB78B24E"/>
    <w:rsid w:val="FB7E255A"/>
    <w:rsid w:val="FB9FDE5A"/>
    <w:rsid w:val="FBB94ADD"/>
    <w:rsid w:val="FBDBA5B9"/>
    <w:rsid w:val="FBE79CD4"/>
    <w:rsid w:val="FBFDA766"/>
    <w:rsid w:val="FBFFD194"/>
    <w:rsid w:val="FC7D3378"/>
    <w:rsid w:val="FC7FF789"/>
    <w:rsid w:val="FCEEAC4C"/>
    <w:rsid w:val="FCFB4149"/>
    <w:rsid w:val="FCFF8F6C"/>
    <w:rsid w:val="FD5F8BA2"/>
    <w:rsid w:val="FD7EC991"/>
    <w:rsid w:val="FDB7DACD"/>
    <w:rsid w:val="FDC7F866"/>
    <w:rsid w:val="FDC91030"/>
    <w:rsid w:val="FDEBCEA0"/>
    <w:rsid w:val="FDF25DB3"/>
    <w:rsid w:val="FDFFBB8C"/>
    <w:rsid w:val="FE1BECE0"/>
    <w:rsid w:val="FE1DFC3D"/>
    <w:rsid w:val="FE2F77B4"/>
    <w:rsid w:val="FE734873"/>
    <w:rsid w:val="FEDBB5F4"/>
    <w:rsid w:val="FEDFD745"/>
    <w:rsid w:val="FEDFFD1B"/>
    <w:rsid w:val="FEF5E80A"/>
    <w:rsid w:val="FEFD2EF0"/>
    <w:rsid w:val="FEFF21B9"/>
    <w:rsid w:val="FF36237D"/>
    <w:rsid w:val="FF37A1E6"/>
    <w:rsid w:val="FF39D278"/>
    <w:rsid w:val="FF3F2D8C"/>
    <w:rsid w:val="FF675FBC"/>
    <w:rsid w:val="FF6FE7E0"/>
    <w:rsid w:val="FF859FEE"/>
    <w:rsid w:val="FF871692"/>
    <w:rsid w:val="FF9B9B49"/>
    <w:rsid w:val="FFA028B7"/>
    <w:rsid w:val="FFB74000"/>
    <w:rsid w:val="FFBFECD9"/>
    <w:rsid w:val="FFCB42CD"/>
    <w:rsid w:val="FFD70573"/>
    <w:rsid w:val="FFDEC75F"/>
    <w:rsid w:val="FFECCD56"/>
    <w:rsid w:val="FFF50972"/>
    <w:rsid w:val="FFF58F1A"/>
    <w:rsid w:val="FFF6A875"/>
    <w:rsid w:val="FFF781BB"/>
    <w:rsid w:val="FFF939E7"/>
    <w:rsid w:val="FFFB00CD"/>
    <w:rsid w:val="FFFBC2B8"/>
    <w:rsid w:val="FFFE5099"/>
    <w:rsid w:val="FFFF64D2"/>
    <w:rsid w:val="FFFFC10C"/>
    <w:rsid w:val="FFFFE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4 Char"/>
    <w:basedOn w:val="8"/>
    <w:link w:val="2"/>
    <w:qFormat/>
    <w:uiPriority w:val="9"/>
    <w:rPr>
      <w:rFonts w:ascii="宋体" w:hAnsi="宋体" w:eastAsia="宋体" w:cs="宋体"/>
      <w:b/>
      <w:bCs/>
      <w:kern w:val="0"/>
      <w:sz w:val="24"/>
      <w:szCs w:val="24"/>
    </w:rPr>
  </w:style>
  <w:style w:type="character" w:customStyle="1" w:styleId="10">
    <w:name w:val="apple-converted-space"/>
    <w:basedOn w:val="8"/>
    <w:qFormat/>
    <w:uiPriority w:val="0"/>
  </w:style>
  <w:style w:type="character" w:customStyle="1" w:styleId="11">
    <w:name w:val="批注框文本 Char"/>
    <w:basedOn w:val="8"/>
    <w:link w:val="3"/>
    <w:semiHidden/>
    <w:qFormat/>
    <w:uiPriority w:val="99"/>
    <w:rPr>
      <w:sz w:val="18"/>
      <w:szCs w:val="18"/>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2528</Words>
  <Characters>2676</Characters>
  <Lines>9</Lines>
  <Paragraphs>2</Paragraphs>
  <TotalTime>322</TotalTime>
  <ScaleCrop>false</ScaleCrop>
  <LinksUpToDate>false</LinksUpToDate>
  <CharactersWithSpaces>2778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2020-12-25T02:40:00Z</dcterms:created>
  <dc:creator>qzy</dc:creator>
  <cp:lastModifiedBy>.</cp:lastModifiedBy>
  <dcterms:modified xsi:type="dcterms:W3CDTF">2025-08-19T03:34:49Z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B857B183AB70467699EE4495BF537B40_13</vt:lpwstr>
  </property>
</Properties>
</file>