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</w:t>
      </w:r>
    </w:p>
    <w:p>
      <w:pPr>
        <w:jc w:val="center"/>
        <w:rPr>
          <w:rFonts w:hint="default" w:ascii="宋体" w:hAnsi="宋体" w:cs="宋体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浙江广厦建设职业技术大学2024年高层次人才招聘计划表</w:t>
      </w:r>
    </w:p>
    <w:p>
      <w:pPr>
        <w:rPr>
          <w:highlight w:val="none"/>
        </w:rPr>
      </w:pPr>
      <w:r>
        <w:rPr>
          <w:rFonts w:hint="eastAsia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（一）</w:t>
      </w:r>
      <w:r>
        <w:rPr>
          <w:rFonts w:hint="eastAsia" w:ascii="宋体" w:hAnsi="宋体" w:eastAsia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领军人才与专业带头人</w:t>
      </w:r>
    </w:p>
    <w:tbl>
      <w:tblPr>
        <w:tblStyle w:val="6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09"/>
        <w:gridCol w:w="4461"/>
        <w:gridCol w:w="2417"/>
        <w:gridCol w:w="1751"/>
        <w:gridCol w:w="4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职称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学历学位</w:t>
            </w:r>
          </w:p>
        </w:tc>
        <w:tc>
          <w:tcPr>
            <w:tcW w:w="1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2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领军人才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5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土木工程、结构工程、管理学、经济学、软件工程、电气工程、机械制造及自动化、艺术学、设计学、城乡规划学、艺术学、药学、热能工程等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正高级职称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6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在高等教育领域和相关行业领域具有较高的影响力和威望，学术成果突出，主持国家级科研项目，且具有省级以上人才项目。年龄原则上不超过60周岁。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专业带头人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土木工程、结构工程、岩土工程、管理学、经济学、统计学、计算机科学与技术、数字媒体艺术、机械工程、物联网工程、艺术学、设计学、艺术学、药学、化学工程与技术、给排水科学与工程、（新）能源与材料工程、体育教育训练学等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正高级职称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硕士研究生以上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40" w:firstLineChars="200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对学科和专业发展具有独到思路和创新发展的能力，学术成果优秀，主持省部级科研项目，且具有省级荣誉称号或省级以上人才项目。年龄原则上不超过55周岁。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0" w:lineRule="atLeast"/>
        <w:ind w:firstLine="48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宋体" w:hAnsi="宋体" w:cs="宋体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（二）博士人才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firstLine="560" w:firstLineChars="200"/>
        <w:textAlignment w:val="auto"/>
        <w:rPr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能承担相关学科专业课程教学与科研工作，在专业领域造诣较深的博士、博士后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按学术、科研水平分三个层次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第一层次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一般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要求主持国家级科研项目研究；第二层次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一般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要求主持省部级科研项目研究或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具有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地市级以上人才项目；第三层次要求有一定的科研成果和潜力、符合学校专业建设的其他博士。年龄原则上不超过45周岁</w:t>
      </w:r>
      <w:r>
        <w:rPr>
          <w:rFonts w:hint="eastAsia" w:ascii="宋体" w:hAnsi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，具有副高及以上职称年龄可适当放宽</w:t>
      </w:r>
      <w:r>
        <w:rPr>
          <w:rFonts w:hint="eastAsia" w:ascii="宋体" w:hAnsi="宋体" w:eastAsia="宋体" w:cs="宋体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。</w:t>
      </w:r>
    </w:p>
    <w:tbl>
      <w:tblPr>
        <w:tblStyle w:val="6"/>
        <w:tblW w:w="4393" w:type="pct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single" w:color="666666" w:sz="4" w:space="0"/>
          <w:insideV w:val="single" w:color="666666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1224"/>
        <w:gridCol w:w="816"/>
        <w:gridCol w:w="1150"/>
        <w:gridCol w:w="5878"/>
        <w:gridCol w:w="2139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Header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二级学院（部门）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计划数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学历学位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专业要求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土木工程、测绘科学与技术、大地测量学与测量工程、材料科学与工程、材料学、建筑学、建筑设计及其理论、城市规划与设计（含风景园林规划与设计）、结构工程、桥梁与隧道工程、岩土工程、控制科学与工程、控制理论与控制工程、风景园林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金老师0579-86668855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管理学、经济学、管理科学与工程、土木工程、统计学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田老师0579-86668565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软件工程、计算机科学与技术、数字媒体艺术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</w:rPr>
              <w:t>赵老师0579-86668841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机械工程、机械电子工程、电气工程、物联网工程、智能制造工程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潘老师0579-86667772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管理学、经济学，电子商务类、工商管理类、物流管理与工程、航空航天类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周老师0579-86668091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艺术学、设计学、美术学、设计艺术学、艺术学理论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冯老师0579-86668832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创意设计学院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美术学、艺术学、设计学、设计艺术学、艺术学理论、建筑学、城乡规划学、广播电影艺术学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吴老师0579-86669861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绿色智能制药学院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化学、化学工程与技术专业、药学、中药学、微生物与免疫、生物化学、微生物学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吴老师0579-86668626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环境科学与工程、给排水科学与工程、（新）能源与材料工程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林老师0579-86668400</w:t>
            </w:r>
            <w:bookmarkStart w:id="0" w:name="_GoBack"/>
            <w:bookmarkEnd w:id="0"/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人文学院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社会工作</w:t>
            </w:r>
          </w:p>
        </w:tc>
        <w:tc>
          <w:tcPr>
            <w:tcW w:w="83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卢老师0579-86668183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数学、英语语言文学</w:t>
            </w:r>
          </w:p>
        </w:tc>
        <w:tc>
          <w:tcPr>
            <w:tcW w:w="83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哲学（马克思主义哲学、科技哲学、中国哲学、伦理学等）、马克思主义基本原理、马克思主义中国化、习近平新时代中国特色社会主义思想、科学社会主义与国际共产主义运动、马克思主义发展史、中国近现代史、中共党史、思想政治教育、政治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何老师0579-86668327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体育学院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运动人体科学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任老师0579-86668275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国际学院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英语语言文学、外国语言学及应用语言学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陈老师0579-86668008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科研与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社会服务处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管理岗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教育学、经济学、法学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陈老师0579-86668882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641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教务处</w:t>
            </w:r>
          </w:p>
        </w:tc>
        <w:tc>
          <w:tcPr>
            <w:tcW w:w="47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管理岗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博士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研究生</w:t>
            </w: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教育学、公共管理、计算机科学与技术</w:t>
            </w: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胡老师0579-86668865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single" w:color="666666" w:sz="4" w:space="0"/>
            <w:insideV w:val="single" w:color="666666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1117" w:type="pct"/>
            <w:gridSpan w:val="2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31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50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85" w:type="pct"/>
            <w:tcBorders>
              <w:tl2br w:val="nil"/>
              <w:tr2bl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rPr>
          <w:highlight w:val="none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5A4F28"/>
    <w:rsid w:val="015809AE"/>
    <w:rsid w:val="025B40D9"/>
    <w:rsid w:val="02E03B0B"/>
    <w:rsid w:val="04441D61"/>
    <w:rsid w:val="057D6052"/>
    <w:rsid w:val="05C92961"/>
    <w:rsid w:val="0612173D"/>
    <w:rsid w:val="065B76F8"/>
    <w:rsid w:val="06C726BC"/>
    <w:rsid w:val="075D4BD0"/>
    <w:rsid w:val="077E558A"/>
    <w:rsid w:val="08A917E1"/>
    <w:rsid w:val="098D680B"/>
    <w:rsid w:val="09EE1E70"/>
    <w:rsid w:val="0BC87F6C"/>
    <w:rsid w:val="0CC40292"/>
    <w:rsid w:val="0D860856"/>
    <w:rsid w:val="0DA74D58"/>
    <w:rsid w:val="0DD72C85"/>
    <w:rsid w:val="0DDB51A5"/>
    <w:rsid w:val="0E9D6BF5"/>
    <w:rsid w:val="0F56749C"/>
    <w:rsid w:val="0FF9325F"/>
    <w:rsid w:val="128264EB"/>
    <w:rsid w:val="12E14FB0"/>
    <w:rsid w:val="130D1EB8"/>
    <w:rsid w:val="13823C17"/>
    <w:rsid w:val="13B30E28"/>
    <w:rsid w:val="14AA0209"/>
    <w:rsid w:val="152543B4"/>
    <w:rsid w:val="15751359"/>
    <w:rsid w:val="15F97EB4"/>
    <w:rsid w:val="16450F17"/>
    <w:rsid w:val="16DA0303"/>
    <w:rsid w:val="188556A3"/>
    <w:rsid w:val="18BF7518"/>
    <w:rsid w:val="1A545102"/>
    <w:rsid w:val="1B520DB0"/>
    <w:rsid w:val="1C1B1025"/>
    <w:rsid w:val="1C8834C4"/>
    <w:rsid w:val="1CFA329D"/>
    <w:rsid w:val="1D645CC7"/>
    <w:rsid w:val="1FEC69B7"/>
    <w:rsid w:val="224936B8"/>
    <w:rsid w:val="235A1AC8"/>
    <w:rsid w:val="24220625"/>
    <w:rsid w:val="24DA77B2"/>
    <w:rsid w:val="256D662A"/>
    <w:rsid w:val="264E03AA"/>
    <w:rsid w:val="268C150B"/>
    <w:rsid w:val="277125BE"/>
    <w:rsid w:val="27D46124"/>
    <w:rsid w:val="2A84085A"/>
    <w:rsid w:val="2B1B4345"/>
    <w:rsid w:val="2BCC4267"/>
    <w:rsid w:val="2BD17ACF"/>
    <w:rsid w:val="2CAE3E81"/>
    <w:rsid w:val="2D614FCC"/>
    <w:rsid w:val="2DB86283"/>
    <w:rsid w:val="2DC32943"/>
    <w:rsid w:val="2E8F0B5D"/>
    <w:rsid w:val="2F6446E6"/>
    <w:rsid w:val="2FA75D92"/>
    <w:rsid w:val="32426833"/>
    <w:rsid w:val="35193BA9"/>
    <w:rsid w:val="353910B7"/>
    <w:rsid w:val="35431065"/>
    <w:rsid w:val="35B01ECC"/>
    <w:rsid w:val="365E4809"/>
    <w:rsid w:val="374750E9"/>
    <w:rsid w:val="37CE542D"/>
    <w:rsid w:val="380D28C7"/>
    <w:rsid w:val="39FF0DDA"/>
    <w:rsid w:val="3A0622CB"/>
    <w:rsid w:val="3DC079A3"/>
    <w:rsid w:val="415C66C8"/>
    <w:rsid w:val="44C471BF"/>
    <w:rsid w:val="454E7990"/>
    <w:rsid w:val="4792566F"/>
    <w:rsid w:val="47F91556"/>
    <w:rsid w:val="49151137"/>
    <w:rsid w:val="4A174191"/>
    <w:rsid w:val="4C2F705B"/>
    <w:rsid w:val="4C4803B3"/>
    <w:rsid w:val="4CA701AE"/>
    <w:rsid w:val="4D8B1D7C"/>
    <w:rsid w:val="4DAB4673"/>
    <w:rsid w:val="4E2045D1"/>
    <w:rsid w:val="4ECB3423"/>
    <w:rsid w:val="4F5638A0"/>
    <w:rsid w:val="52D62C91"/>
    <w:rsid w:val="53E53868"/>
    <w:rsid w:val="551B0596"/>
    <w:rsid w:val="56507600"/>
    <w:rsid w:val="56BD7679"/>
    <w:rsid w:val="56D47132"/>
    <w:rsid w:val="576E0AF0"/>
    <w:rsid w:val="57907FB6"/>
    <w:rsid w:val="580503C9"/>
    <w:rsid w:val="586C37A9"/>
    <w:rsid w:val="59BB0154"/>
    <w:rsid w:val="5B6065F6"/>
    <w:rsid w:val="5C2E27C7"/>
    <w:rsid w:val="5DFE2C85"/>
    <w:rsid w:val="606021BB"/>
    <w:rsid w:val="60BD5F46"/>
    <w:rsid w:val="640E7E9C"/>
    <w:rsid w:val="64106C04"/>
    <w:rsid w:val="64AE154B"/>
    <w:rsid w:val="655D029C"/>
    <w:rsid w:val="662D5E45"/>
    <w:rsid w:val="677E16E7"/>
    <w:rsid w:val="682A57F5"/>
    <w:rsid w:val="695D0DD4"/>
    <w:rsid w:val="6CB0280D"/>
    <w:rsid w:val="6D941293"/>
    <w:rsid w:val="6EE462EC"/>
    <w:rsid w:val="7203004B"/>
    <w:rsid w:val="726D0D74"/>
    <w:rsid w:val="72A72968"/>
    <w:rsid w:val="72CB1F9E"/>
    <w:rsid w:val="752967BD"/>
    <w:rsid w:val="759E3B4B"/>
    <w:rsid w:val="768E20EB"/>
    <w:rsid w:val="771B4FFF"/>
    <w:rsid w:val="78EE6B97"/>
    <w:rsid w:val="7A4070FF"/>
    <w:rsid w:val="7A62050E"/>
    <w:rsid w:val="7AE64082"/>
    <w:rsid w:val="7B65510B"/>
    <w:rsid w:val="7C896BD7"/>
    <w:rsid w:val="7C8A57F9"/>
    <w:rsid w:val="7D85687A"/>
    <w:rsid w:val="7F16323C"/>
    <w:rsid w:val="7F4D13A6"/>
    <w:rsid w:val="7FA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hui</cp:lastModifiedBy>
  <cp:lastPrinted>2023-12-18T10:31:00Z</cp:lastPrinted>
  <dcterms:modified xsi:type="dcterms:W3CDTF">2023-12-25T06:46:56Z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B3437E5532F14928B817582178185B9C_13</vt:lpwstr>
  </property>
</Properties>
</file>